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81" w:rsidRDefault="00C4410F" w:rsidP="00C4410F">
      <w:pPr>
        <w:pStyle w:val="Default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64207AC0-2887-457D-BD2F-FD6F90058695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BF1D81" w:rsidRPr="00BF1D81" w:rsidRDefault="00BF1D81" w:rsidP="00546D16">
      <w:pPr>
        <w:pStyle w:val="Default"/>
        <w:jc w:val="center"/>
        <w:rPr>
          <w:sz w:val="28"/>
          <w:szCs w:val="28"/>
        </w:rPr>
      </w:pPr>
      <w:r w:rsidRPr="00BF1D81">
        <w:rPr>
          <w:b/>
          <w:bCs/>
          <w:sz w:val="28"/>
          <w:szCs w:val="28"/>
        </w:rPr>
        <w:t>Аннотация к программе учебного предмета</w:t>
      </w:r>
    </w:p>
    <w:p w:rsidR="00BF1D81" w:rsidRPr="00BF1D81" w:rsidRDefault="00BF1D81" w:rsidP="00546D16">
      <w:pPr>
        <w:pStyle w:val="Default"/>
        <w:jc w:val="center"/>
        <w:rPr>
          <w:sz w:val="28"/>
          <w:szCs w:val="28"/>
        </w:rPr>
      </w:pPr>
      <w:r w:rsidRPr="00BF1D81">
        <w:rPr>
          <w:b/>
          <w:bCs/>
          <w:sz w:val="28"/>
          <w:szCs w:val="28"/>
        </w:rPr>
        <w:t>«Сольфеджио» ПО.02.УП.01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Программа по учебному предмету «Сольфеджио» (далее – программа) входит в структуру дополнительной предпрофессиональной программы в области музыкального искусства </w:t>
      </w:r>
      <w:r w:rsidR="00C050EA">
        <w:rPr>
          <w:sz w:val="28"/>
          <w:szCs w:val="28"/>
        </w:rPr>
        <w:t xml:space="preserve">«Фортепиано», </w:t>
      </w:r>
      <w:r w:rsidRPr="00BF1D81">
        <w:rPr>
          <w:sz w:val="28"/>
          <w:szCs w:val="28"/>
        </w:rPr>
        <w:t>«Струнные инструменты»</w:t>
      </w:r>
      <w:r w:rsidR="00C050EA">
        <w:rPr>
          <w:sz w:val="28"/>
          <w:szCs w:val="28"/>
        </w:rPr>
        <w:t>, «Народные инструменты», «Духовые и ударные инструменты»</w:t>
      </w:r>
      <w:r w:rsidRPr="00BF1D81">
        <w:rPr>
          <w:sz w:val="28"/>
          <w:szCs w:val="28"/>
        </w:rPr>
        <w:t>. Программа разработана в М</w:t>
      </w:r>
      <w:r w:rsidR="00C050EA">
        <w:rPr>
          <w:sz w:val="28"/>
          <w:szCs w:val="28"/>
        </w:rPr>
        <w:t>Б</w:t>
      </w:r>
      <w:r w:rsidRPr="00BF1D81">
        <w:rPr>
          <w:sz w:val="28"/>
          <w:szCs w:val="28"/>
        </w:rPr>
        <w:t>У</w:t>
      </w:r>
      <w:r w:rsidR="00C050EA">
        <w:rPr>
          <w:sz w:val="28"/>
          <w:szCs w:val="28"/>
        </w:rPr>
        <w:t xml:space="preserve"> </w:t>
      </w:r>
      <w:r w:rsidRPr="00BF1D81">
        <w:rPr>
          <w:sz w:val="28"/>
          <w:szCs w:val="28"/>
        </w:rPr>
        <w:t>ДО г</w:t>
      </w:r>
      <w:r w:rsidR="00C050EA">
        <w:rPr>
          <w:sz w:val="28"/>
          <w:szCs w:val="28"/>
        </w:rPr>
        <w:t xml:space="preserve">.Медногорска, </w:t>
      </w:r>
      <w:r w:rsidRPr="00BF1D81">
        <w:rPr>
          <w:sz w:val="28"/>
          <w:szCs w:val="28"/>
        </w:rPr>
        <w:t xml:space="preserve"> в соответствии с Федеральными государственными требованиями (далее ФГТ) на основе проекта примерной программы учебного предмета «Сольфеджио» разработанного Институтом развития образования в сфере культуры и искусства (г. Москва).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b/>
          <w:bCs/>
          <w:sz w:val="28"/>
          <w:szCs w:val="28"/>
        </w:rPr>
        <w:t xml:space="preserve">Срок реализации учебного предмета </w:t>
      </w:r>
      <w:r w:rsidRPr="00BF1D81">
        <w:rPr>
          <w:sz w:val="28"/>
          <w:szCs w:val="28"/>
        </w:rPr>
        <w:t>«Сольфеджио» для детей, поступивших в образовательное учреждение в первый класс в возрасте с шести лет шести месяцев до девяти лет, составляет 8</w:t>
      </w:r>
      <w:r w:rsidR="00E86772">
        <w:rPr>
          <w:sz w:val="28"/>
          <w:szCs w:val="28"/>
        </w:rPr>
        <w:t>,6</w:t>
      </w:r>
      <w:bookmarkStart w:id="0" w:name="_GoBack"/>
      <w:bookmarkEnd w:id="0"/>
      <w:r w:rsidRPr="00BF1D81">
        <w:rPr>
          <w:sz w:val="28"/>
          <w:szCs w:val="28"/>
        </w:rPr>
        <w:t xml:space="preserve"> лет.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b/>
          <w:bCs/>
          <w:i/>
          <w:iCs/>
          <w:sz w:val="28"/>
          <w:szCs w:val="28"/>
        </w:rPr>
        <w:t xml:space="preserve">Цель обучения </w:t>
      </w:r>
      <w:r w:rsidRPr="00BF1D81">
        <w:rPr>
          <w:sz w:val="28"/>
          <w:szCs w:val="28"/>
        </w:rPr>
        <w:t xml:space="preserve">по предмету сольфеджио – развитие профессиональных музыкально-творческих способностей учащихся на основе приобретенных ими знаний, умений, навыков в области теории музыки, связанных с выявлением одаренных детей в области музыкального искусства и подготовкой их к поступлению в профессиональные учебные заведения.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Методологическую основу настоящей программы по сольфеджио составили работы К. Орфа, В. Середы, Е.М. Золиной, Д. Шайхутдиновой, Г.Ф. Калининой.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Форма проведения учебных аудиторных занятий - мелкогрупповая от 4 до 10 человек.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b/>
          <w:bCs/>
          <w:sz w:val="28"/>
          <w:szCs w:val="28"/>
        </w:rPr>
        <w:t>Структура программы учебного предмета</w:t>
      </w:r>
      <w:r w:rsidRPr="00BF1D81">
        <w:rPr>
          <w:sz w:val="28"/>
          <w:szCs w:val="28"/>
        </w:rPr>
        <w:t xml:space="preserve">: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I. Пояснительная записка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1. Характеристика учебного предмета, его место и роль в образовательном процессе;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2. Срок реализации учебного предмета;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3. Объем учебного времени, предусмотренный учебным планом образовательного учреждения на реализацию учебного предмета;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4. Форма проведения учебных аудиторных занятий;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5. Цели и задачи учебного предмета;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6. Обоснование структуры программы учебного предмета;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lastRenderedPageBreak/>
        <w:t xml:space="preserve">7. Методы обучения;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8. Описание материально-технических условий реализации учебного предмета;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II. Содержание учебного предмета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1. Сведения о затратах учебного времени;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2. Годовые требования по классам;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III. Требования к уровню подготовки обучающихся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1. Минимум содержания программы учебного предмета «Сольфеджио».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2. Результаты освоения программы учебного предмета «Сольфеджио» с учетом ФГТ.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3. Результаты освоения программы учебного предмета «Сольфеджио» с дополнительным годом обучения, с учетом ФГТ.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4. Результаты освоения программы учебного предмета «Сольфеджио», обязательной части, с учетом ФГТ.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IV. Формы и методы контроля, система оценок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1. Аттестация: цели, виды, форма, содержание;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2. Критерии оценки;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V. Методическое обеспечение учебного процесса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1. Методические рекомендации педагогическим работникам;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2. Методические рекомендации по организации самостоятельной работы;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sz w:val="28"/>
          <w:szCs w:val="28"/>
        </w:rPr>
        <w:t xml:space="preserve">VI. Списки рекомендуемой нотной и методической литературы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1. Учебная литература;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2. Учебно-методическая литература; </w:t>
      </w:r>
    </w:p>
    <w:p w:rsidR="00BF1D81" w:rsidRPr="00BF1D81" w:rsidRDefault="00BF1D81" w:rsidP="00BF1D81">
      <w:pPr>
        <w:pStyle w:val="Default"/>
        <w:jc w:val="both"/>
        <w:rPr>
          <w:sz w:val="28"/>
          <w:szCs w:val="28"/>
        </w:rPr>
      </w:pPr>
      <w:r w:rsidRPr="00BF1D81">
        <w:rPr>
          <w:i/>
          <w:iCs/>
          <w:sz w:val="28"/>
          <w:szCs w:val="28"/>
        </w:rPr>
        <w:t xml:space="preserve">3. Методическая литература </w:t>
      </w:r>
    </w:p>
    <w:p w:rsidR="00146ED6" w:rsidRDefault="00146ED6" w:rsidP="00BF1D81">
      <w:pPr>
        <w:jc w:val="both"/>
      </w:pPr>
    </w:p>
    <w:sectPr w:rsidR="00146ED6" w:rsidSect="003F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3ECB"/>
    <w:rsid w:val="00146ED6"/>
    <w:rsid w:val="003F4433"/>
    <w:rsid w:val="00546D16"/>
    <w:rsid w:val="009A3ECB"/>
    <w:rsid w:val="00BF1D81"/>
    <w:rsid w:val="00C050EA"/>
    <w:rsid w:val="00C4410F"/>
    <w:rsid w:val="00E8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1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1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vnbL/jrDCGdY3mYDsMx9bmuCs1w=</DigestValue>
    </Reference>
    <Reference URI="#idOfficeObject" Type="http://www.w3.org/2000/09/xmldsig#Object">
      <DigestMethod Algorithm="http://www.w3.org/2000/09/xmldsig#sha1"/>
      <DigestValue>HnNVR5FDKpZqEvYypW+UlHmJZHE=</DigestValue>
    </Reference>
    <Reference URI="#idValidSigLnImg" Type="http://www.w3.org/2000/09/xmldsig#Object">
      <DigestMethod Algorithm="http://www.w3.org/2000/09/xmldsig#sha1"/>
      <DigestValue>sCHVksrG/ilxq8CCYdrHPIA8d1k=</DigestValue>
    </Reference>
    <Reference URI="#idInvalidSigLnImg" Type="http://www.w3.org/2000/09/xmldsig#Object">
      <DigestMethod Algorithm="http://www.w3.org/2000/09/xmldsig#sha1"/>
      <DigestValue>pteCWoa6eVWf9sCCtxvNr6Q0JsM=</DigestValue>
    </Reference>
  </SignedInfo>
  <SignatureValue>
    ziwPQOGYF/MQG4KSxueUdsb9x2vJ5xtE2WNECxjUH6jW9BBGYDUnQ6fXRobIc9K5Z/x5kFHV
    f/Vtnt9GTxN1YIdmJpBkkSKQrlHWSDuBG0PdYhDH4TxFm08ytuQ5V6ivkIH1aI/IqZMhb5Es
    vmZCM9g77yI1FobN8rWsJIqDKIU=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5mQzquKWJZF2L733EOfPR5rA53k=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media/image1.emf?ContentType=image/x-emf">
        <DigestMethod Algorithm="http://www.w3.org/2000/09/xmldsig#sha1"/>
        <DigestValue>A3a3XJvvhv5QqGH8MNTb478nNWE=</DigestValue>
      </Reference>
      <Reference URI="/word/settings.xml?ContentType=application/vnd.openxmlformats-officedocument.wordprocessingml.settings+xml">
        <DigestMethod Algorithm="http://www.w3.org/2000/09/xmldsig#sha1"/>
        <DigestValue>KuSYniuf8+ffed32dy63K5IK4ZQ=</DigestValue>
      </Reference>
      <Reference URI="/word/styles.xml?ContentType=application/vnd.openxmlformats-officedocument.wordprocessingml.styles+xml">
        <DigestMethod Algorithm="http://www.w3.org/2000/09/xmldsig#sha1"/>
        <DigestValue>XDLiV9OYSYrUpMHffHvm1UWE5E8=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2021-08-23T04:23:02Z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{64207AC0-2887-457D-BD2F-FD6F90058695}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oGEqs8BgCEBQbGl91nAQAAAAAAAADoInkIAGh4CAAABAASqzwGAAAAAAAAAABTAGkAZwBuAGEAdAB1AHIAZQBMAGkAbgBlAAAA5PPgZ4jz4GdQZQ0G8IHhZ8DvwWgAAAQADMsTAQ8K6Wcg6LgFHhPXZywK6WcK+ehKpMsTAQAABAAAAAQAcOV5CICFBgMAAAQACMsTAb7l5WcAerYFAHK2BaTLEwGkyxMBAQAEAAAABAB0yxMBAAAAAP////8AABMBdMsTAe7l5WceE9dn+OXlZ3L56EqkyxMBIOi4BSCjCgYAAAAAMAAAAIjLEwEAAAAAAAAAADiNCAPgxEt1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GjAQAAANSREwEAAAAAAAAAAAAAAACGE6MAfJETAYYTo///////6AgAAAGjAQCgCc8HAAAAAFJAK3X5Pyt1EQEAABFgAICcxzF3MH01dxAAAAADAQAAUAIAAJkAAD4AAAAALIoTAdSREwEAAAAAAQAAAAEAAAAAAAAACAgHAAAAAAABAAACoJ7LdgAAAAC+AgAAMH01dxEBAAAICAcAPIoTAXpeK3UJFCHZAAAAAMiJEwHtm6V2BhAAAIiJEwEAACgFCRQh2YiNEwEAAAAABhBO///////oCAAACk4KAESLEwFycTF3W4wxdzk3qoAAAFEI4AgAAAAAAAAAVGk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J+7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KV2pCi3BQUAAAB8hAkGPOQTAVsQAQ9MAgAAggAAAQEAAABwgEoBAQAACDIOAAACAgAAAQAAAFsQD///////6AgAAAEPAQABAAAAiN8TAQICAAAOAhIAAgIAAAEPAQAg4BMBaszZdQBUOwMgytl1e8zZdQgAAAAAAAAAAFQ7AwAAAAAAAAAAcIBKARCEYwMAAAAAAAAAAAAAAAAAAAAAAAAAAAAAAAAAAAAAAAAAAAAAAAABAAAAAAAAAP///+cAADsDEFQ7AwAAAAAAAAAAEFQ7AwAAAAD/////mQ4AAAAAAAC44hMByOITAQAAAAABAAAAyOITAQAAAAA4jQgD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AKBhKrPAYAhAUGxpfdZwEAAAAAAAAA6CJ5CABoeAgAAAQAEqs8BgAAAAAAAAAAUwBpAGcAbgBhAHQAdQByAGUATABpAG4AZQAAAOTz4GeI8+BnUGUNBvCB4WfA78FoAAAEAAzLEwEPCulnIOi4BR4T12csCulnCvnoSqTLEwEAAAQAAAAEAHDleQiAhQYDAAAEAAjLEwG+5eVnAHq2BQBytgWkyxMBpMsTAQEABAAAAAQAdMsTAQAAAAD/////AAATAXTLEwHu5eVnHhPXZ/jl5Wdy+ehKpMsTASDouAUgowoGAAAAADAAAACIyxMBAAAAAAAAAAA4jQgD4MRLdW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xxQhSQAAAADIiRMB7ZuldgYQAACIiRMBAAAoBccUIUmIjRMBAAAAAAYQTv//////6AgAAApOCgBEixMBcnExd1uMMXc5N6qAAABRCOAIAAAAAAAAAFRp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R4qg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</cp:revision>
  <dcterms:created xsi:type="dcterms:W3CDTF">2021-06-15T08:35:00Z</dcterms:created>
  <dcterms:modified xsi:type="dcterms:W3CDTF">2021-08-23T04:23:00Z</dcterms:modified>
</cp:coreProperties>
</file>