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27" w:rsidRDefault="005A2327" w:rsidP="005A232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2327" w:rsidRDefault="005A2327" w:rsidP="005A2327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Строка подписи Microsoft Office..." style="width:191.8pt;height:96.2pt">
            <v:imagedata r:id="rId5" o:title=""/>
            <o:lock v:ext="edit" ungrouping="t" rotation="t" cropping="t" verticies="t" text="t" grouping="t"/>
            <o:signatureline v:ext="edit" id="{20117EE9-5FA7-48F7-8E1B-C0126E81B14D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5A2327" w:rsidRDefault="005A2327" w:rsidP="005A232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2327" w:rsidRDefault="005A2327" w:rsidP="005A232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2327" w:rsidRDefault="005A2327" w:rsidP="005A232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2327" w:rsidRDefault="005A2327" w:rsidP="005A232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2327" w:rsidRDefault="005A2327" w:rsidP="005A232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40C0" w:rsidRPr="005A2327" w:rsidRDefault="00C140C0" w:rsidP="005A232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27">
        <w:rPr>
          <w:rFonts w:ascii="Times New Roman" w:hAnsi="Times New Roman" w:cs="Times New Roman"/>
          <w:b/>
          <w:sz w:val="28"/>
          <w:szCs w:val="28"/>
        </w:rPr>
        <w:t>Аннотации к программам учебных предметов</w:t>
      </w:r>
    </w:p>
    <w:p w:rsidR="00C140C0" w:rsidRPr="005A2327" w:rsidRDefault="00C140C0" w:rsidP="005A232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27">
        <w:rPr>
          <w:rFonts w:ascii="Times New Roman" w:hAnsi="Times New Roman" w:cs="Times New Roman"/>
          <w:b/>
          <w:sz w:val="28"/>
          <w:szCs w:val="28"/>
        </w:rPr>
        <w:t>П0.01. Музыкальное исполнительство</w:t>
      </w:r>
    </w:p>
    <w:p w:rsidR="00C140C0" w:rsidRPr="005A2327" w:rsidRDefault="00C140C0" w:rsidP="005A232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27">
        <w:rPr>
          <w:rFonts w:ascii="Times New Roman" w:hAnsi="Times New Roman" w:cs="Times New Roman"/>
          <w:b/>
          <w:sz w:val="28"/>
          <w:szCs w:val="28"/>
        </w:rPr>
        <w:t>ПО. 01. УП.01. Специальность и чтение с листа</w:t>
      </w:r>
    </w:p>
    <w:p w:rsidR="00C140C0" w:rsidRPr="0049177D" w:rsidRDefault="00C140C0" w:rsidP="00C140C0">
      <w:pPr>
        <w:pStyle w:val="31"/>
        <w:shd w:val="clear" w:color="auto" w:fill="auto"/>
        <w:ind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Программа учебного предмета «Специальность и чтение с листа»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C140C0" w:rsidRPr="0049177D" w:rsidRDefault="00C140C0" w:rsidP="00C140C0">
      <w:pPr>
        <w:pStyle w:val="31"/>
        <w:shd w:val="clear" w:color="auto" w:fill="auto"/>
        <w:ind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Учебный предмет «Специальность и чтение с листа»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C140C0" w:rsidRPr="0049177D" w:rsidRDefault="00C140C0" w:rsidP="00C140C0">
      <w:pPr>
        <w:pStyle w:val="31"/>
        <w:shd w:val="clear" w:color="auto" w:fill="auto"/>
        <w:ind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C140C0" w:rsidRPr="0049177D" w:rsidRDefault="00C140C0" w:rsidP="00C140C0">
      <w:pPr>
        <w:pStyle w:val="31"/>
        <w:shd w:val="clear" w:color="auto" w:fill="auto"/>
        <w:ind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:rsidR="00C140C0" w:rsidRPr="0049177D" w:rsidRDefault="00C140C0" w:rsidP="00C140C0">
      <w:pPr>
        <w:pStyle w:val="31"/>
        <w:shd w:val="clear" w:color="auto" w:fill="auto"/>
        <w:ind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составляет 8 лет. Для поступающих в образовательное учреждение, реализующее основные профессиональные образовательные программы в </w:t>
      </w:r>
      <w:r w:rsidRPr="0049177D">
        <w:rPr>
          <w:sz w:val="28"/>
          <w:szCs w:val="28"/>
        </w:rPr>
        <w:lastRenderedPageBreak/>
        <w:t>области музыкального искусства, срок обучения может быть увеличен на 1 год.</w:t>
      </w:r>
    </w:p>
    <w:p w:rsidR="00C140C0" w:rsidRPr="0049177D" w:rsidRDefault="00C140C0" w:rsidP="00C140C0">
      <w:pPr>
        <w:pStyle w:val="30"/>
        <w:shd w:val="clear" w:color="auto" w:fill="auto"/>
        <w:rPr>
          <w:i/>
          <w:sz w:val="28"/>
          <w:szCs w:val="28"/>
        </w:rPr>
      </w:pPr>
      <w:r w:rsidRPr="0049177D">
        <w:rPr>
          <w:i/>
          <w:sz w:val="28"/>
          <w:szCs w:val="28"/>
        </w:rPr>
        <w:t>Цели программы:</w:t>
      </w:r>
    </w:p>
    <w:p w:rsidR="00C140C0" w:rsidRPr="0049177D" w:rsidRDefault="00C140C0" w:rsidP="00C140C0">
      <w:pPr>
        <w:pStyle w:val="31"/>
        <w:shd w:val="clear" w:color="auto" w:fill="auto"/>
        <w:ind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обеспечение развития музыкально-творческих способностей учащегося на основеприобретенных им знаний, умений и навыков в области фортепианногоисполнительства;</w:t>
      </w:r>
    </w:p>
    <w:p w:rsidR="00C140C0" w:rsidRPr="0049177D" w:rsidRDefault="00C140C0" w:rsidP="00C140C0">
      <w:pPr>
        <w:pStyle w:val="31"/>
        <w:shd w:val="clear" w:color="auto" w:fill="auto"/>
        <w:ind w:left="20" w:right="40" w:firstLine="620"/>
        <w:rPr>
          <w:sz w:val="28"/>
          <w:szCs w:val="28"/>
        </w:rPr>
      </w:pPr>
      <w:r w:rsidRPr="0049177D">
        <w:rPr>
          <w:sz w:val="28"/>
          <w:szCs w:val="28"/>
        </w:rPr>
        <w:t>выявление одаренных детей в области музыкального исполнительства нафортепиано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:rsidR="00C140C0" w:rsidRPr="0049177D" w:rsidRDefault="00C140C0" w:rsidP="00C140C0">
      <w:pPr>
        <w:pStyle w:val="31"/>
        <w:shd w:val="clear" w:color="auto" w:fill="auto"/>
        <w:ind w:left="20" w:right="40" w:firstLine="620"/>
        <w:rPr>
          <w:sz w:val="28"/>
          <w:szCs w:val="28"/>
        </w:rPr>
      </w:pPr>
      <w:r w:rsidRPr="0049177D">
        <w:rPr>
          <w:sz w:val="28"/>
          <w:szCs w:val="28"/>
        </w:rPr>
        <w:t>Программа дает рекомендации преподавателям на разных этапах работы с учеником, а также рекомендации учащимся, касающиеся их самостоятельной работы.</w:t>
      </w:r>
    </w:p>
    <w:p w:rsidR="00C140C0" w:rsidRPr="0049177D" w:rsidRDefault="00C140C0" w:rsidP="00C140C0">
      <w:pPr>
        <w:pStyle w:val="31"/>
        <w:shd w:val="clear" w:color="auto" w:fill="auto"/>
        <w:spacing w:after="423"/>
        <w:ind w:left="20" w:right="40" w:firstLine="620"/>
        <w:rPr>
          <w:sz w:val="28"/>
          <w:szCs w:val="28"/>
        </w:rPr>
      </w:pPr>
      <w:r w:rsidRPr="0049177D">
        <w:rPr>
          <w:sz w:val="28"/>
          <w:szCs w:val="28"/>
        </w:rPr>
        <w:t>В программе приведены примерные репертуарные списки по классам, а также требования для технических и академических зачетов, примерный репертуар для исполнения на зачетах и экзаменах.</w:t>
      </w:r>
    </w:p>
    <w:p w:rsidR="00C140C0" w:rsidRPr="0049177D" w:rsidRDefault="00C140C0" w:rsidP="00C140C0">
      <w:pPr>
        <w:pStyle w:val="10"/>
        <w:keepNext/>
        <w:keepLines/>
        <w:shd w:val="clear" w:color="auto" w:fill="auto"/>
        <w:spacing w:before="0"/>
        <w:ind w:left="40" w:firstLine="0"/>
        <w:rPr>
          <w:b/>
        </w:rPr>
      </w:pPr>
      <w:r w:rsidRPr="0049177D">
        <w:rPr>
          <w:b/>
        </w:rPr>
        <w:t>ПО 01.УП 02«Ансамбль»</w:t>
      </w:r>
    </w:p>
    <w:p w:rsidR="00C140C0" w:rsidRPr="0049177D" w:rsidRDefault="00C140C0" w:rsidP="00C140C0">
      <w:pPr>
        <w:pStyle w:val="31"/>
        <w:shd w:val="clear" w:color="auto" w:fill="auto"/>
        <w:ind w:left="20" w:right="40" w:firstLine="620"/>
        <w:rPr>
          <w:sz w:val="28"/>
          <w:szCs w:val="28"/>
        </w:rPr>
      </w:pPr>
      <w:r w:rsidRPr="0049177D">
        <w:rPr>
          <w:sz w:val="28"/>
          <w:szCs w:val="28"/>
        </w:rPr>
        <w:t>Программа учебного предмета «Ансамбль» разработана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C140C0" w:rsidRPr="0049177D" w:rsidRDefault="00C140C0" w:rsidP="00C140C0">
      <w:pPr>
        <w:pStyle w:val="31"/>
        <w:shd w:val="clear" w:color="auto" w:fill="auto"/>
        <w:ind w:left="20" w:right="40" w:firstLine="620"/>
        <w:rPr>
          <w:sz w:val="28"/>
          <w:szCs w:val="28"/>
        </w:rPr>
      </w:pPr>
      <w:r w:rsidRPr="0049177D">
        <w:rPr>
          <w:sz w:val="28"/>
          <w:szCs w:val="28"/>
        </w:rPr>
        <w:t>Представленная программа предполагает знакомство обучающихся с предметом фортепианного ансамбля с 4 по 7 класс, получивших первые базовые навыки игры на фортепиано на занятиях по специальности с 1 по 3 класс, а также включает программные требования дополнительного года обучения (9 класс) для поступающих в профессиональные образовательные учреждения.</w:t>
      </w:r>
    </w:p>
    <w:p w:rsidR="00C140C0" w:rsidRPr="0049177D" w:rsidRDefault="00C140C0" w:rsidP="00C140C0">
      <w:pPr>
        <w:pStyle w:val="31"/>
        <w:shd w:val="clear" w:color="auto" w:fill="auto"/>
        <w:ind w:left="20" w:right="40" w:firstLine="620"/>
        <w:rPr>
          <w:sz w:val="28"/>
          <w:szCs w:val="28"/>
        </w:rPr>
      </w:pPr>
      <w:r w:rsidRPr="0049177D">
        <w:rPr>
          <w:rStyle w:val="a4"/>
          <w:sz w:val="28"/>
          <w:szCs w:val="28"/>
        </w:rPr>
        <w:t>Целью</w:t>
      </w:r>
      <w:r w:rsidRPr="0049177D">
        <w:rPr>
          <w:sz w:val="28"/>
          <w:szCs w:val="28"/>
        </w:rPr>
        <w:t>учебного предмета «Ансамбль» является развитие музыкально-творческих способностей учащегося на основе приобретенных им знаний, умений и навыков ансамблевого исполнительства</w:t>
      </w:r>
    </w:p>
    <w:p w:rsidR="00C140C0" w:rsidRPr="0049177D" w:rsidRDefault="00C140C0" w:rsidP="00C140C0">
      <w:pPr>
        <w:pStyle w:val="31"/>
        <w:shd w:val="clear" w:color="auto" w:fill="auto"/>
        <w:ind w:left="20" w:right="40" w:firstLine="620"/>
        <w:rPr>
          <w:sz w:val="28"/>
          <w:szCs w:val="28"/>
        </w:rPr>
      </w:pPr>
      <w:r w:rsidRPr="0049177D">
        <w:rPr>
          <w:sz w:val="28"/>
          <w:szCs w:val="28"/>
        </w:rPr>
        <w:t>За время обучения ансамблю у учащихся должен сформироваться комплекс умений и навыков коллективного творчества, позволяющий продемонстрировать единство исполнительских намерений и реализацию исполнительского замысла.</w:t>
      </w:r>
    </w:p>
    <w:p w:rsidR="00C140C0" w:rsidRPr="0049177D" w:rsidRDefault="00C140C0" w:rsidP="00C140C0">
      <w:pPr>
        <w:pStyle w:val="31"/>
        <w:shd w:val="clear" w:color="auto" w:fill="auto"/>
        <w:ind w:left="20" w:right="40" w:firstLine="620"/>
        <w:rPr>
          <w:sz w:val="28"/>
          <w:szCs w:val="28"/>
        </w:rPr>
      </w:pPr>
      <w:r w:rsidRPr="0049177D">
        <w:rPr>
          <w:sz w:val="28"/>
          <w:szCs w:val="28"/>
        </w:rPr>
        <w:lastRenderedPageBreak/>
        <w:t>Знакомство учеников с ансамблевым репертуаром происходит как на базе музыкальных произведений, созданных для фортепианного дуэта, так и переложений симфоний, циклических сонат, сюит, ансамблевых органных и других произведений отечественных и зарубежных композиторов, способствуя формированию способности к сотворчеству.</w:t>
      </w:r>
    </w:p>
    <w:p w:rsidR="00C140C0" w:rsidRPr="0049177D" w:rsidRDefault="00C140C0" w:rsidP="00C140C0">
      <w:pPr>
        <w:pStyle w:val="31"/>
        <w:shd w:val="clear" w:color="auto" w:fill="auto"/>
        <w:ind w:left="20" w:right="40" w:firstLine="620"/>
        <w:rPr>
          <w:sz w:val="28"/>
          <w:szCs w:val="28"/>
        </w:rPr>
      </w:pPr>
      <w:r w:rsidRPr="0049177D">
        <w:rPr>
          <w:sz w:val="28"/>
          <w:szCs w:val="28"/>
        </w:rPr>
        <w:t>Программа по фортепианному ансамблю опирается на академический репертуар, знакомит учащихся с различными музыкальными стилями: барокко, венской классикой, романтизмом, импрессионизмом, русской музыкой XIX века, отечественной и зарубежной музыкой XX века.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680"/>
        <w:rPr>
          <w:sz w:val="28"/>
          <w:szCs w:val="28"/>
        </w:rPr>
      </w:pPr>
      <w:r w:rsidRPr="0049177D">
        <w:rPr>
          <w:sz w:val="28"/>
          <w:szCs w:val="28"/>
        </w:rPr>
        <w:t>Работа в ансамбле направлена на выработку у партнёров единого творческого решения, умения прислушиваться друг к другу, совместными усилиями создавать трактовки музыкальных произведений на высоком профессиональном уровне. Эффективность учебного процесса по классу фортепианного ансамбля во многом зависит от умелого подбора партнеров ансамбля с учетом уровня подготовки, технической оснащенности и психологических особенностей каждого участника.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680"/>
        <w:rPr>
          <w:sz w:val="28"/>
          <w:szCs w:val="28"/>
        </w:rPr>
      </w:pPr>
      <w:r w:rsidRPr="0049177D">
        <w:rPr>
          <w:sz w:val="28"/>
          <w:szCs w:val="28"/>
        </w:rPr>
        <w:t>Срок реализации данной прогр</w:t>
      </w:r>
      <w:r>
        <w:rPr>
          <w:sz w:val="28"/>
          <w:szCs w:val="28"/>
        </w:rPr>
        <w:t>аммы составляет четыре года (с 4</w:t>
      </w:r>
      <w:r w:rsidRPr="0049177D">
        <w:rPr>
          <w:sz w:val="28"/>
          <w:szCs w:val="28"/>
        </w:rPr>
        <w:t xml:space="preserve"> по 7 класс). Для учащихся,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1 год (9 класс).</w:t>
      </w:r>
    </w:p>
    <w:p w:rsidR="00C140C0" w:rsidRPr="0049177D" w:rsidRDefault="00C140C0" w:rsidP="00C140C0">
      <w:pPr>
        <w:pStyle w:val="31"/>
        <w:shd w:val="clear" w:color="auto" w:fill="auto"/>
        <w:ind w:left="20" w:firstLine="680"/>
        <w:rPr>
          <w:sz w:val="28"/>
          <w:szCs w:val="28"/>
        </w:rPr>
      </w:pPr>
      <w:r w:rsidRPr="0049177D">
        <w:rPr>
          <w:sz w:val="28"/>
          <w:szCs w:val="28"/>
        </w:rPr>
        <w:t>Программа содержит необходимые для организации занятий параметры:</w:t>
      </w:r>
    </w:p>
    <w:p w:rsidR="00C140C0" w:rsidRPr="0049177D" w:rsidRDefault="00C140C0" w:rsidP="00C140C0">
      <w:pPr>
        <w:pStyle w:val="31"/>
        <w:shd w:val="clear" w:color="auto" w:fill="auto"/>
        <w:ind w:left="20" w:firstLine="680"/>
        <w:rPr>
          <w:sz w:val="28"/>
          <w:szCs w:val="28"/>
        </w:rPr>
      </w:pPr>
      <w:r w:rsidRPr="0049177D">
        <w:rPr>
          <w:sz w:val="28"/>
          <w:szCs w:val="28"/>
        </w:rPr>
        <w:t>сведения о затратах учебного времени, предусмотренного на освоение предмета;</w:t>
      </w:r>
    </w:p>
    <w:p w:rsidR="00C140C0" w:rsidRPr="0049177D" w:rsidRDefault="00C140C0" w:rsidP="00C140C0">
      <w:pPr>
        <w:pStyle w:val="31"/>
        <w:shd w:val="clear" w:color="auto" w:fill="auto"/>
        <w:ind w:left="20" w:firstLine="680"/>
        <w:rPr>
          <w:sz w:val="28"/>
          <w:szCs w:val="28"/>
        </w:rPr>
      </w:pPr>
      <w:r w:rsidRPr="0049177D">
        <w:rPr>
          <w:sz w:val="28"/>
          <w:szCs w:val="28"/>
        </w:rPr>
        <w:t>распределение учебного материала по годам обучения;</w:t>
      </w:r>
    </w:p>
    <w:p w:rsidR="00C140C0" w:rsidRPr="0049177D" w:rsidRDefault="00C140C0" w:rsidP="00C140C0">
      <w:pPr>
        <w:pStyle w:val="31"/>
        <w:shd w:val="clear" w:color="auto" w:fill="auto"/>
        <w:ind w:left="20" w:firstLine="680"/>
        <w:rPr>
          <w:sz w:val="28"/>
          <w:szCs w:val="28"/>
        </w:rPr>
      </w:pPr>
      <w:r w:rsidRPr="0049177D">
        <w:rPr>
          <w:sz w:val="28"/>
          <w:szCs w:val="28"/>
        </w:rPr>
        <w:t>требования к уровню подготовки обучающихся;</w:t>
      </w:r>
    </w:p>
    <w:p w:rsidR="00C140C0" w:rsidRPr="0049177D" w:rsidRDefault="00C140C0" w:rsidP="00C140C0">
      <w:pPr>
        <w:pStyle w:val="31"/>
        <w:shd w:val="clear" w:color="auto" w:fill="auto"/>
        <w:ind w:left="20" w:firstLine="680"/>
        <w:rPr>
          <w:sz w:val="28"/>
          <w:szCs w:val="28"/>
        </w:rPr>
      </w:pPr>
      <w:r w:rsidRPr="0049177D">
        <w:rPr>
          <w:sz w:val="28"/>
          <w:szCs w:val="28"/>
        </w:rPr>
        <w:t>формы и методы контроля, система оценок;</w:t>
      </w:r>
    </w:p>
    <w:p w:rsidR="00C140C0" w:rsidRPr="0049177D" w:rsidRDefault="00C140C0" w:rsidP="00C140C0">
      <w:pPr>
        <w:pStyle w:val="31"/>
        <w:shd w:val="clear" w:color="auto" w:fill="auto"/>
        <w:ind w:left="20" w:firstLine="680"/>
        <w:rPr>
          <w:sz w:val="28"/>
          <w:szCs w:val="28"/>
        </w:rPr>
      </w:pPr>
      <w:r w:rsidRPr="0049177D">
        <w:rPr>
          <w:sz w:val="28"/>
          <w:szCs w:val="28"/>
        </w:rPr>
        <w:t>методическое обеспечение учебного процесса;</w:t>
      </w:r>
    </w:p>
    <w:p w:rsidR="00C140C0" w:rsidRPr="0049177D" w:rsidRDefault="00C140C0" w:rsidP="00C140C0">
      <w:pPr>
        <w:pStyle w:val="31"/>
        <w:shd w:val="clear" w:color="auto" w:fill="auto"/>
        <w:ind w:left="20" w:firstLine="680"/>
        <w:rPr>
          <w:sz w:val="28"/>
          <w:szCs w:val="28"/>
        </w:rPr>
      </w:pPr>
      <w:r w:rsidRPr="0049177D">
        <w:rPr>
          <w:sz w:val="28"/>
          <w:szCs w:val="28"/>
        </w:rPr>
        <w:t>списки рекомендуемой нотной и методической литературы.</w:t>
      </w:r>
    </w:p>
    <w:p w:rsidR="00C140C0" w:rsidRPr="0049177D" w:rsidRDefault="00C140C0" w:rsidP="00C140C0">
      <w:pPr>
        <w:pStyle w:val="31"/>
        <w:shd w:val="clear" w:color="auto" w:fill="auto"/>
        <w:spacing w:after="426"/>
        <w:ind w:left="20" w:right="20" w:firstLine="680"/>
        <w:rPr>
          <w:sz w:val="28"/>
          <w:szCs w:val="28"/>
        </w:rPr>
      </w:pPr>
      <w:r w:rsidRPr="0049177D">
        <w:rPr>
          <w:sz w:val="28"/>
          <w:szCs w:val="28"/>
        </w:rPr>
        <w:t>В программе описаны необходимые материально-технические условия реализации учебного предмета ПО.01.УП.02. «Ансамбль».</w:t>
      </w:r>
    </w:p>
    <w:p w:rsidR="00C140C0" w:rsidRDefault="00C140C0" w:rsidP="00C140C0">
      <w:pPr>
        <w:pStyle w:val="10"/>
        <w:keepNext/>
        <w:keepLines/>
        <w:shd w:val="clear" w:color="auto" w:fill="auto"/>
        <w:spacing w:before="0" w:line="480" w:lineRule="exact"/>
        <w:ind w:left="20" w:firstLine="0"/>
        <w:rPr>
          <w:b/>
        </w:rPr>
      </w:pPr>
      <w:bookmarkStart w:id="0" w:name="bookmark3"/>
      <w:r w:rsidRPr="0049177D">
        <w:rPr>
          <w:b/>
        </w:rPr>
        <w:lastRenderedPageBreak/>
        <w:t>ПО 01.УП 03  «Концертмейстерский класс»</w:t>
      </w:r>
      <w:bookmarkEnd w:id="0"/>
    </w:p>
    <w:p w:rsidR="00C140C0" w:rsidRPr="00AF099D" w:rsidRDefault="00C140C0" w:rsidP="00C140C0">
      <w:pPr>
        <w:autoSpaceDE w:val="0"/>
        <w:autoSpaceDN w:val="0"/>
        <w:adjustRightInd w:val="0"/>
        <w:spacing w:line="360" w:lineRule="auto"/>
        <w:ind w:left="20" w:right="20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F099D">
        <w:rPr>
          <w:rFonts w:ascii="Times New Roman" w:hAnsi="Times New Roman" w:cs="Times New Roman"/>
          <w:spacing w:val="1"/>
          <w:sz w:val="28"/>
          <w:szCs w:val="28"/>
        </w:rPr>
        <w:t>Программа учебного предмета «Концертмейстерский класс»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C140C0" w:rsidRPr="00AF099D" w:rsidRDefault="00C140C0" w:rsidP="00C140C0">
      <w:pPr>
        <w:autoSpaceDE w:val="0"/>
        <w:autoSpaceDN w:val="0"/>
        <w:adjustRightInd w:val="0"/>
        <w:spacing w:line="360" w:lineRule="auto"/>
        <w:ind w:left="20" w:right="20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F099D">
        <w:rPr>
          <w:rFonts w:ascii="Times New Roman" w:hAnsi="Times New Roman" w:cs="Times New Roman"/>
          <w:spacing w:val="1"/>
          <w:sz w:val="28"/>
          <w:szCs w:val="28"/>
        </w:rPr>
        <w:t>Учебный предмет "Концертмейстерский класс" направлен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приобретение навыков аккомпанирования, чтения с листа и транспонирования; на развитие самостоятельности в данных видах деятельности.</w:t>
      </w:r>
    </w:p>
    <w:p w:rsidR="00C140C0" w:rsidRPr="00AF099D" w:rsidRDefault="00C140C0" w:rsidP="00C140C0">
      <w:pPr>
        <w:autoSpaceDE w:val="0"/>
        <w:autoSpaceDN w:val="0"/>
        <w:adjustRightInd w:val="0"/>
        <w:spacing w:line="360" w:lineRule="auto"/>
        <w:ind w:left="20" w:right="20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F099D">
        <w:rPr>
          <w:rFonts w:ascii="Times New Roman" w:hAnsi="Times New Roman" w:cs="Times New Roman"/>
          <w:spacing w:val="1"/>
          <w:sz w:val="28"/>
          <w:szCs w:val="28"/>
        </w:rPr>
        <w:t xml:space="preserve">Наряду с практической подготовкой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цель </w:t>
      </w:r>
      <w:r w:rsidRPr="00AF099D">
        <w:rPr>
          <w:rFonts w:ascii="Times New Roman" w:hAnsi="Times New Roman" w:cs="Times New Roman"/>
          <w:spacing w:val="1"/>
          <w:sz w:val="28"/>
          <w:szCs w:val="28"/>
        </w:rPr>
        <w:t xml:space="preserve">предмета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Pr="00AF099D">
        <w:rPr>
          <w:rFonts w:ascii="Times New Roman" w:hAnsi="Times New Roman" w:cs="Times New Roman"/>
          <w:spacing w:val="1"/>
          <w:sz w:val="28"/>
          <w:szCs w:val="28"/>
        </w:rPr>
        <w:t>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</w:t>
      </w:r>
    </w:p>
    <w:p w:rsidR="00C140C0" w:rsidRPr="00AF099D" w:rsidRDefault="00C140C0" w:rsidP="00C140C0">
      <w:pPr>
        <w:autoSpaceDE w:val="0"/>
        <w:autoSpaceDN w:val="0"/>
        <w:adjustRightInd w:val="0"/>
        <w:spacing w:line="360" w:lineRule="auto"/>
        <w:ind w:left="20" w:right="20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F099D">
        <w:rPr>
          <w:rFonts w:ascii="Times New Roman" w:hAnsi="Times New Roman" w:cs="Times New Roman"/>
          <w:spacing w:val="1"/>
          <w:sz w:val="28"/>
          <w:szCs w:val="28"/>
        </w:rPr>
        <w:t>Формирование концертмейстерских навыков тесно связано с освоением особенностей ансамблевой игры. Поэтому в структуре программы "Фортепиано" федеральными государственными требованиями предусмотрены 3 учебных предмета, имеющих общие цели и задачи: "Специальность и чтение с листа", "Ансамбль" и "Концертмейстерский класс", которые в совокупности системно и наиболее полно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</w:t>
      </w:r>
    </w:p>
    <w:p w:rsidR="00C140C0" w:rsidRPr="00AF099D" w:rsidRDefault="00C140C0" w:rsidP="00C140C0">
      <w:pPr>
        <w:autoSpaceDE w:val="0"/>
        <w:autoSpaceDN w:val="0"/>
        <w:adjustRightInd w:val="0"/>
        <w:spacing w:line="36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99D">
        <w:rPr>
          <w:rFonts w:ascii="Times New Roman" w:hAnsi="Times New Roman" w:cs="Times New Roman"/>
          <w:spacing w:val="1"/>
          <w:sz w:val="28"/>
          <w:szCs w:val="28"/>
        </w:rPr>
        <w:t>Концертмейстерская деятельность является наиболее распространенной формой исполнительства для пианистов.</w:t>
      </w:r>
    </w:p>
    <w:p w:rsidR="00C140C0" w:rsidRPr="00AF099D" w:rsidRDefault="00C140C0" w:rsidP="00C140C0">
      <w:pPr>
        <w:autoSpaceDE w:val="0"/>
        <w:autoSpaceDN w:val="0"/>
        <w:adjustRightInd w:val="0"/>
        <w:spacing w:line="360" w:lineRule="auto"/>
        <w:ind w:left="20" w:right="20" w:firstLine="66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F099D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</w:t>
      </w:r>
    </w:p>
    <w:p w:rsidR="00C140C0" w:rsidRPr="00AF099D" w:rsidRDefault="00C140C0" w:rsidP="00C140C0">
      <w:pPr>
        <w:autoSpaceDE w:val="0"/>
        <w:autoSpaceDN w:val="0"/>
        <w:adjustRightInd w:val="0"/>
        <w:spacing w:line="360" w:lineRule="auto"/>
        <w:ind w:left="20" w:right="20" w:firstLine="66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F099D">
        <w:rPr>
          <w:rFonts w:ascii="Times New Roman" w:hAnsi="Times New Roman" w:cs="Times New Roman"/>
          <w:spacing w:val="1"/>
          <w:sz w:val="28"/>
          <w:szCs w:val="28"/>
        </w:rPr>
        <w:t>Срок реализации учебного предмета "Концертмейстерский класс " по 8- летнему учебному плану может составлять полтора года - 7 класс и первое полугодие 8 класса.</w:t>
      </w:r>
    </w:p>
    <w:p w:rsidR="00C140C0" w:rsidRPr="00AF099D" w:rsidRDefault="00C140C0" w:rsidP="00C140C0">
      <w:pPr>
        <w:autoSpaceDE w:val="0"/>
        <w:autoSpaceDN w:val="0"/>
        <w:adjustRightInd w:val="0"/>
        <w:spacing w:line="360" w:lineRule="auto"/>
        <w:ind w:left="20" w:firstLine="66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F099D">
        <w:rPr>
          <w:rFonts w:ascii="Times New Roman" w:hAnsi="Times New Roman" w:cs="Times New Roman"/>
          <w:bCs/>
          <w:iCs/>
          <w:spacing w:val="1"/>
          <w:sz w:val="28"/>
          <w:szCs w:val="28"/>
        </w:rPr>
        <w:t>Форма провед</w:t>
      </w:r>
      <w:r>
        <w:rPr>
          <w:rFonts w:ascii="Times New Roman" w:hAnsi="Times New Roman" w:cs="Times New Roman"/>
          <w:bCs/>
          <w:iCs/>
          <w:spacing w:val="1"/>
          <w:sz w:val="28"/>
          <w:szCs w:val="28"/>
        </w:rPr>
        <w:t xml:space="preserve">ения учебных аудиторных занятий - </w:t>
      </w:r>
      <w:r w:rsidRPr="00AF099D">
        <w:rPr>
          <w:rFonts w:ascii="Times New Roman" w:hAnsi="Times New Roman" w:cs="Times New Roman"/>
          <w:spacing w:val="1"/>
          <w:sz w:val="28"/>
          <w:szCs w:val="28"/>
        </w:rPr>
        <w:t>индивидуальная, предлагаемая продолжительность урока - 40 минут.</w:t>
      </w:r>
    </w:p>
    <w:p w:rsidR="00C140C0" w:rsidRPr="0049177D" w:rsidRDefault="00C140C0" w:rsidP="00C140C0">
      <w:pPr>
        <w:pStyle w:val="10"/>
        <w:keepNext/>
        <w:keepLines/>
        <w:shd w:val="clear" w:color="auto" w:fill="auto"/>
        <w:spacing w:before="0" w:line="480" w:lineRule="exact"/>
        <w:ind w:left="20" w:firstLine="0"/>
        <w:rPr>
          <w:b/>
        </w:rPr>
      </w:pPr>
    </w:p>
    <w:p w:rsidR="00C140C0" w:rsidRPr="0049177D" w:rsidRDefault="00C140C0" w:rsidP="00C140C0">
      <w:pPr>
        <w:pStyle w:val="10"/>
        <w:keepNext/>
        <w:keepLines/>
        <w:shd w:val="clear" w:color="auto" w:fill="auto"/>
        <w:spacing w:before="0"/>
        <w:ind w:firstLine="0"/>
        <w:rPr>
          <w:b/>
        </w:rPr>
      </w:pPr>
      <w:bookmarkStart w:id="1" w:name="bookmark4"/>
      <w:r w:rsidRPr="0049177D">
        <w:rPr>
          <w:b/>
        </w:rPr>
        <w:t>ПО.01.УП.04.  «Хоровой класс»</w:t>
      </w:r>
      <w:bookmarkEnd w:id="1"/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Программа учебного предмета ПО.01.УП.04. «Хоровой класс»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инструменты», «Народные инструменты».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Хоровое пение в системе предметов ДМШ занимает важное место, так как способствует развитию художественного вкуса детей, расширению их кругозора, выявлению и развитию творческого потенциала обучающихся.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Задача руководителя хорового класса - привить детям любовь к хоровому пению, сформировать необходимые навыки и выработать потребность в систематическом коллективном музицировании, учитывая, что хоровое пение - наиболее доступный вид подобной деятельности.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По возрастным показателям учащиеся определяются в хор средних классов (2-3 классы) и хор старших классов (4-8 классы). Учащиеся 1 классов (младший хор) могут выделяться в отдельную певческую группу для получения первоначальных музыкальных знаний и овладения элементарными вокально-хоровыми навыками. Исходя из этого, в настоящей программе приводятся требования к каждой возрастной группе учащихся.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В результате освоения предмета обучающийся должен знать: начальные основы хорового искусства, вокально-хоровые особенности хоровых партитур, художественно- исполнительские возможности хорового коллектива; профессиональную терминологию.</w:t>
      </w:r>
    </w:p>
    <w:p w:rsidR="00C140C0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lastRenderedPageBreak/>
        <w:t>В результате освоения предмета обучающийся должен уметь: передавать авторский замысел музыкального произведения с помощью органического сочетания слова и музыки; исполнять партии в составе хорового коллектива, в том числе произведения, отражающие взаимоотношения между солистом и хоровым коллективом, создавать художественный образ при исполнении музыкального произведения.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</w:p>
    <w:p w:rsidR="00C140C0" w:rsidRPr="0049177D" w:rsidRDefault="00C140C0" w:rsidP="00C140C0">
      <w:pPr>
        <w:pStyle w:val="10"/>
        <w:keepNext/>
        <w:keepLines/>
        <w:shd w:val="clear" w:color="auto" w:fill="auto"/>
        <w:spacing w:before="0"/>
        <w:ind w:left="20" w:firstLine="0"/>
        <w:rPr>
          <w:b/>
        </w:rPr>
      </w:pPr>
      <w:bookmarkStart w:id="2" w:name="bookmark5"/>
      <w:r w:rsidRPr="0049177D">
        <w:rPr>
          <w:b/>
        </w:rPr>
        <w:t>П0.02</w:t>
      </w:r>
      <w:r>
        <w:rPr>
          <w:b/>
        </w:rPr>
        <w:t>.</w:t>
      </w:r>
      <w:r w:rsidRPr="0049177D">
        <w:rPr>
          <w:b/>
        </w:rPr>
        <w:t xml:space="preserve"> Теория и история музыки</w:t>
      </w:r>
    </w:p>
    <w:p w:rsidR="00C140C0" w:rsidRPr="0049177D" w:rsidRDefault="00C140C0" w:rsidP="00C140C0">
      <w:pPr>
        <w:pStyle w:val="10"/>
        <w:keepNext/>
        <w:keepLines/>
        <w:shd w:val="clear" w:color="auto" w:fill="auto"/>
        <w:spacing w:before="0"/>
        <w:ind w:left="20" w:firstLine="0"/>
        <w:rPr>
          <w:b/>
        </w:rPr>
      </w:pPr>
      <w:r w:rsidRPr="0049177D">
        <w:rPr>
          <w:b/>
        </w:rPr>
        <w:t>ПО.02.УП.01. «Сольфеджио»</w:t>
      </w:r>
      <w:bookmarkEnd w:id="2"/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Программа учебного предмета ПО.02.УП.01. Сольфеджио дополнительной предпрофессиональной общеобразовательной программы в области музыкального искусства «Фортепиано», «Струнные инструменты», «Народные инструменты», «Духовые и ударные инструменты», «Хоровое пение»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«Фортепиано», «Струнные инструменты», «Народные инструменты», «Духовые и ударные инструменты», «Хоровое пение» и срокам обучения по этой программе, утверждёнными приказом Министерства культуры Российской Федерации от 12 марта 2012 г. № 161, 162, 163, 164, 165.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Программа включает следующие разделы: пояснительная записка, содержание учебного предмета, требования к уровню подготовки обучающихся, формы и методы контроля, система оценок, методическое обеспечение учебного процесса, список рекомендуемой учебной и методической литературы.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В программе дана характеристика предмета «Сольфеджио», его место и роль в образовательном процессе, обозначен срок реализации данного предмета, указаны объем учебного времени и форма проведения аудиторных занятий, сформулированы цели и задачи предмета «Сольфеджио».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 xml:space="preserve">Учебно-тематический план содержит распределение учебного материала каждого класса в течение всего срока обучения. В программе определяются основные формы работы и виды заданий на уроках сольфеджио (интонационные упражнения, сольфеджирование и чтение с </w:t>
      </w:r>
      <w:r w:rsidRPr="0049177D">
        <w:rPr>
          <w:sz w:val="28"/>
          <w:szCs w:val="28"/>
        </w:rPr>
        <w:lastRenderedPageBreak/>
        <w:t>листа, ритмические упражнения, слуховой анализ, музыкальный диктант, творческие задания). Даны методические рекомендации преподавателям по основным формам работы и по организации самостоятельной работы учащихся. В программе сформулированы основные требования к итоговому экзамену и приведены образцы зкзаменационных заданий.</w:t>
      </w:r>
    </w:p>
    <w:p w:rsidR="00C140C0" w:rsidRPr="0049177D" w:rsidRDefault="00C140C0" w:rsidP="00C140C0">
      <w:pPr>
        <w:pStyle w:val="31"/>
        <w:shd w:val="clear" w:color="auto" w:fill="auto"/>
        <w:spacing w:after="363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В документе дано описание материально-технических условий реализации учебного предмета в соответствии с санитарными и противопожарными нормами, правилами охраны труда.</w:t>
      </w:r>
    </w:p>
    <w:p w:rsidR="00C140C0" w:rsidRPr="0049177D" w:rsidRDefault="00C140C0" w:rsidP="00C140C0">
      <w:pPr>
        <w:pStyle w:val="10"/>
        <w:keepNext/>
        <w:keepLines/>
        <w:shd w:val="clear" w:color="auto" w:fill="auto"/>
        <w:spacing w:before="0"/>
        <w:ind w:firstLine="0"/>
        <w:rPr>
          <w:b/>
        </w:rPr>
      </w:pPr>
      <w:bookmarkStart w:id="3" w:name="bookmark6"/>
      <w:r w:rsidRPr="0049177D">
        <w:rPr>
          <w:b/>
        </w:rPr>
        <w:t>ПО.02.УП.02. «Слушание музыки»</w:t>
      </w:r>
      <w:bookmarkEnd w:id="3"/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Программа учебного предмета ПО.02.УП.02.Слушание музыки дополнительной предпрофессиональной общеобразовательной программы в области музыкального искусства «Фортепиано», «Струнные инструменты», «Народные инструменты», «Духовые и ударные инструменты», «Хоровое пение»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«Фортепиано», «Струнные инструменты», «Народные инструменты», «Духовые и ударные инструменты», «Хоровое пение» и срокам обучения по этой программе, утверждёнными приказом Министерства культуры Российской Федерации от 12 марта 2012 г. № 161, 162, 163, 164, 165.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Программа включает следующие разделы: пояснительная записка, учебно- тематический план, содержание учебного предмета, требования к уровню подготовки обучающихся, формы и методы контроля, система оценок, методическое обеспечение учебного процесса, материально-технические условия реализации программы, список рекомендуемой учебной и методической литературы.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В программе дана характеристика предмета Слушание музыки, его место и роль в образовательном процессе, обозначен срок реализации данного предмета, указаны объем учебного времени и форма проведения аудиторных занятий, методы обучения, сформулированы цели и задачи предмета, дано обоснование структуры программы.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 xml:space="preserve">Учебно-тематический план содержит распределение учебного материала каждого класса в течение всего срока обучения, годовые </w:t>
      </w:r>
      <w:r w:rsidRPr="0049177D">
        <w:rPr>
          <w:sz w:val="28"/>
          <w:szCs w:val="28"/>
        </w:rPr>
        <w:lastRenderedPageBreak/>
        <w:t>требования по классам, сведения о затратах учебного времени. Даны методические рекомендации преподавателям по основным формам работы и по организации самостоятельной работы обучающихся..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C140C0" w:rsidRPr="0049177D" w:rsidRDefault="00C140C0" w:rsidP="00C140C0">
      <w:pPr>
        <w:pStyle w:val="31"/>
        <w:shd w:val="clear" w:color="auto" w:fill="auto"/>
        <w:spacing w:after="426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В документе дано описание материально-технических условий реализации учебного предмета в соответствии с санитарными и противопожарными нормами, правилами охраны труда.</w:t>
      </w:r>
    </w:p>
    <w:p w:rsidR="00C140C0" w:rsidRPr="0049177D" w:rsidRDefault="00C140C0" w:rsidP="00C140C0">
      <w:pPr>
        <w:pStyle w:val="10"/>
        <w:keepNext/>
        <w:keepLines/>
        <w:shd w:val="clear" w:color="auto" w:fill="auto"/>
        <w:spacing w:before="0" w:line="480" w:lineRule="exact"/>
        <w:ind w:left="3260" w:right="1940"/>
        <w:jc w:val="left"/>
        <w:rPr>
          <w:b/>
        </w:rPr>
      </w:pPr>
      <w:bookmarkStart w:id="4" w:name="bookmark7"/>
      <w:r w:rsidRPr="0049177D">
        <w:rPr>
          <w:b/>
        </w:rPr>
        <w:t>ПО.02.УП.03.  «Музыкальная литература»</w:t>
      </w:r>
      <w:bookmarkEnd w:id="4"/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Программа учебного предмета ПО.02.УП.03. Музыкальная литература дополнительной предпрофессиональной общеобразовательной программы в области музыкального искусства «Фортепиано», «Струнные инструменты», «Народные инструменты», «Духовые и ударные инструменты», «Хоровое пение»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«Фортепиано», «Струнные инструменты», «Народные инструменты», «Духовые и ударные инструменты», «Хоровое пение» и срокам обучения по этой программе, утверждёнными приказом Министерства культуры Российской Федерации от 12 марта 2012 г. № 161, 162, 163, 164, 165.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 xml:space="preserve">Программа включает следующие разделы: пояснительная записка, учебно- тематический план, содержание учебного предмета, требования к уровню подготовки обучающихся, формы и методы контроля, система оценок, методическое обеспечение учебного процесса, список рекомендуемой учебной и методической литературы. В отдельный раздел выделен 6 год обучения по данному предмету (9 -й и 6-й класс), направленный на подготовку учащихся к поступлению в профессиональные учебные заведения. Освоение выпускниками этой программы создает </w:t>
      </w:r>
      <w:r w:rsidRPr="0049177D">
        <w:rPr>
          <w:sz w:val="28"/>
          <w:szCs w:val="28"/>
        </w:rPr>
        <w:lastRenderedPageBreak/>
        <w:t>благоприятные условия для развития личности, укрепляет мотивацию к познанию и творчеству, эмоциональному обогащению.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Музыкальная литература -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В программе дана характеристика предмета Музыкальная литература, его место и роль в образовательном процессе, обозначен срок реализации данного предмета, указаны объем учебного времени и форма проведения аудиторных занятий, методы обучения, сформулированы цели и задачи предмета, дано обоснование структуры программы.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обучающихся кругозора в сфере музыкального искусства, воспитывают музыкальный вкус, пробуждают любовь к музыке.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Учебный предмет «Музыкальная литература» продолжает образовательно- развивающий процесс, начатый в курсе учебного предмета «Слушание музыки».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Учебно-тематический план содержит распределение учебного материала каждого класса в течение всего срока обучения, годовые требования по классам, сведения о затратах учебного времени. Даны методические рекомендации преподавателям по основным формам работы и по организации самостоятельной работы обучающихся.</w:t>
      </w:r>
    </w:p>
    <w:p w:rsidR="00C140C0" w:rsidRPr="0049177D" w:rsidRDefault="00C140C0" w:rsidP="00C140C0">
      <w:pPr>
        <w:pStyle w:val="31"/>
        <w:shd w:val="clear" w:color="auto" w:fill="auto"/>
        <w:ind w:left="20" w:right="20"/>
        <w:rPr>
          <w:sz w:val="28"/>
          <w:szCs w:val="28"/>
        </w:rPr>
      </w:pPr>
      <w:r w:rsidRPr="0049177D">
        <w:rPr>
          <w:sz w:val="28"/>
          <w:szCs w:val="28"/>
        </w:rPr>
        <w:t>Выработаны критерии оценки промежуточной аттестации в форме экзамена и итоговой аттестации.</w:t>
      </w:r>
    </w:p>
    <w:p w:rsidR="00C140C0" w:rsidRPr="0049177D" w:rsidRDefault="00C140C0" w:rsidP="00C140C0">
      <w:pPr>
        <w:pStyle w:val="31"/>
        <w:shd w:val="clear" w:color="auto" w:fill="auto"/>
        <w:spacing w:after="363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В документе дано описание материально-технических условий реализации учебного предмета в соответствии с санитарными и противопожарными нормами, правилами охраны труда.</w:t>
      </w:r>
    </w:p>
    <w:p w:rsidR="00C140C0" w:rsidRPr="0049177D" w:rsidRDefault="00C140C0" w:rsidP="00C140C0">
      <w:pPr>
        <w:pStyle w:val="10"/>
        <w:keepNext/>
        <w:keepLines/>
        <w:shd w:val="clear" w:color="auto" w:fill="auto"/>
        <w:spacing w:before="0"/>
        <w:ind w:firstLine="0"/>
      </w:pPr>
      <w:bookmarkStart w:id="5" w:name="bookmark8"/>
      <w:r w:rsidRPr="005848FB">
        <w:rPr>
          <w:b/>
        </w:rPr>
        <w:lastRenderedPageBreak/>
        <w:t xml:space="preserve">ПО 02. УП </w:t>
      </w:r>
      <w:r w:rsidRPr="0049177D">
        <w:rPr>
          <w:b/>
        </w:rPr>
        <w:t>04  «Элементарная теория музыки»</w:t>
      </w:r>
      <w:bookmarkEnd w:id="5"/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Программа учебного предмета «Элементарная теория музыки» разработана в соответствии с федеральными государственными требованиями к дополнительным предпрофессиональным общеобразовательных программам в области музыкального искусства «Фортепиано», «Струнные смычковые инструменты», «Народные инструменты», «Хоровое пение» и срокам обучения по этим программам при их реализации детскими школами искусств.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rStyle w:val="a4"/>
          <w:sz w:val="28"/>
          <w:szCs w:val="28"/>
        </w:rPr>
        <w:t>Срок реализации</w:t>
      </w:r>
      <w:r w:rsidRPr="0049177D">
        <w:rPr>
          <w:sz w:val="28"/>
          <w:szCs w:val="28"/>
        </w:rPr>
        <w:t xml:space="preserve"> учебного предмета «Элементарная теория музыки» - 1 год, в 6 (9) классе - при увеличении 5-летнего или 8-летнего срока обучения на 1 год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C140C0" w:rsidRPr="0049177D" w:rsidRDefault="00C140C0" w:rsidP="00C140C0">
      <w:pPr>
        <w:pStyle w:val="30"/>
        <w:shd w:val="clear" w:color="auto" w:fill="auto"/>
        <w:ind w:left="20"/>
        <w:rPr>
          <w:i/>
          <w:sz w:val="28"/>
          <w:szCs w:val="28"/>
        </w:rPr>
      </w:pPr>
      <w:bookmarkStart w:id="6" w:name="bookmark9"/>
      <w:r w:rsidRPr="0049177D">
        <w:rPr>
          <w:i/>
          <w:sz w:val="28"/>
          <w:szCs w:val="28"/>
        </w:rPr>
        <w:t>Цель программы:</w:t>
      </w:r>
      <w:bookmarkEnd w:id="6"/>
    </w:p>
    <w:p w:rsidR="00C140C0" w:rsidRPr="0049177D" w:rsidRDefault="00C140C0" w:rsidP="00C140C0">
      <w:pPr>
        <w:pStyle w:val="31"/>
        <w:shd w:val="clear" w:color="auto" w:fill="auto"/>
        <w:spacing w:line="432" w:lineRule="exact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</w:t>
      </w:r>
    </w:p>
    <w:p w:rsidR="00C140C0" w:rsidRPr="0049177D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Программа включает следующие разделы: пояснительная записка, содержание учебного предмета, требования к уровню подготовки обучающихся, формы и методы контроля, система оценок, методическое обеспечение учебного процесса, список рекомендуемой учебной и методической литературы.</w:t>
      </w:r>
    </w:p>
    <w:p w:rsidR="00C140C0" w:rsidRPr="005848FB" w:rsidRDefault="00C140C0" w:rsidP="00C140C0">
      <w:pPr>
        <w:pStyle w:val="31"/>
        <w:shd w:val="clear" w:color="auto" w:fill="auto"/>
        <w:ind w:left="20" w:right="20" w:firstLine="700"/>
        <w:rPr>
          <w:sz w:val="28"/>
          <w:szCs w:val="28"/>
        </w:rPr>
      </w:pPr>
      <w:r w:rsidRPr="0049177D">
        <w:rPr>
          <w:sz w:val="28"/>
          <w:szCs w:val="28"/>
        </w:rPr>
        <w:t>В программе дана характеристика предмета «Элементарная теория музыки», его место и роль в образовательном процессе, указаны объем учебного времени и форма проведения аудиторных занятий, сформулированы цели и задачи предмета.</w:t>
      </w:r>
    </w:p>
    <w:p w:rsidR="00C140C0" w:rsidRPr="005848FB" w:rsidRDefault="00C140C0" w:rsidP="00C140C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140C0" w:rsidRPr="005A318B" w:rsidRDefault="00C140C0" w:rsidP="00C140C0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318B">
        <w:rPr>
          <w:rFonts w:ascii="Times New Roman" w:hAnsi="Times New Roman"/>
          <w:i/>
          <w:sz w:val="28"/>
          <w:szCs w:val="28"/>
        </w:rPr>
        <w:lastRenderedPageBreak/>
        <w:t>Вариативная часть</w:t>
      </w:r>
      <w:r w:rsidRPr="005A318B">
        <w:rPr>
          <w:rFonts w:ascii="Times New Roman" w:hAnsi="Times New Roman"/>
          <w:sz w:val="28"/>
          <w:szCs w:val="28"/>
        </w:rPr>
        <w:t xml:space="preserve"> дает возможность расширения и (или) углубления подготовки обучающихся, определяемой содержанием обязательной части, получения обучающимися дополнительных знаний, умений и навыков. Учебные предметы вариативной части определяются Школой самостоятельно. </w:t>
      </w:r>
    </w:p>
    <w:p w:rsidR="00C140C0" w:rsidRDefault="00C140C0" w:rsidP="00C140C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E630A2">
        <w:rPr>
          <w:rFonts w:ascii="Times New Roman" w:hAnsi="Times New Roman"/>
          <w:b/>
          <w:sz w:val="28"/>
          <w:szCs w:val="28"/>
        </w:rPr>
        <w:t xml:space="preserve">Аннотации к программам учебных </w:t>
      </w:r>
      <w:r>
        <w:rPr>
          <w:rFonts w:ascii="Times New Roman" w:hAnsi="Times New Roman"/>
          <w:b/>
          <w:sz w:val="28"/>
          <w:szCs w:val="28"/>
        </w:rPr>
        <w:t xml:space="preserve">предметов </w:t>
      </w:r>
      <w:r w:rsidRPr="00C91DE5">
        <w:rPr>
          <w:rFonts w:ascii="Times New Roman" w:hAnsi="Times New Roman"/>
          <w:b/>
          <w:sz w:val="28"/>
          <w:szCs w:val="28"/>
        </w:rPr>
        <w:t>вариативной части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C25010">
        <w:rPr>
          <w:rFonts w:ascii="Times New Roman" w:hAnsi="Times New Roman"/>
          <w:b/>
          <w:sz w:val="28"/>
          <w:szCs w:val="28"/>
        </w:rPr>
        <w:t xml:space="preserve">В.01.УП.01 </w:t>
      </w:r>
      <w:r w:rsidRPr="000D13EE">
        <w:rPr>
          <w:rFonts w:ascii="Times New Roman" w:hAnsi="Times New Roman"/>
          <w:b/>
          <w:sz w:val="28"/>
          <w:szCs w:val="28"/>
        </w:rPr>
        <w:t>Чтение с листа</w:t>
      </w:r>
    </w:p>
    <w:p w:rsidR="00C140C0" w:rsidRDefault="00C140C0" w:rsidP="00C140C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57946">
        <w:rPr>
          <w:rFonts w:ascii="Times New Roman" w:hAnsi="Times New Roman"/>
          <w:sz w:val="28"/>
          <w:szCs w:val="28"/>
        </w:rPr>
        <w:t>Свободное и беглое чтение нот с листа - один из ключевых моментов современного музыкального образования, важное условие всестороннего развития учащегося, основа его будущей самостоятельности.</w:t>
      </w:r>
    </w:p>
    <w:p w:rsidR="00C140C0" w:rsidRPr="00F57946" w:rsidRDefault="00C140C0" w:rsidP="00C140C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B5E1D">
        <w:rPr>
          <w:rFonts w:ascii="Times New Roman" w:hAnsi="Times New Roman"/>
          <w:sz w:val="28"/>
          <w:szCs w:val="28"/>
        </w:rPr>
        <w:t>Чтение нот с листа самым непосредственным образом влияет на эффективность учебного процесса в целом, т.к. представляет собой не что иное, как умение усваивать максимум информации в минимум времени. В результате - увеличение объема изучаемого материала за счет сокращения сроков его прохождения, укрепление межпредметных связей, расширение музыкального кругозора и формирование устойчивого интереса к музыке.</w:t>
      </w:r>
    </w:p>
    <w:p w:rsidR="00C140C0" w:rsidRDefault="00C140C0" w:rsidP="00C140C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1D6B">
        <w:rPr>
          <w:rFonts w:ascii="Times New Roman" w:hAnsi="Times New Roman"/>
          <w:sz w:val="28"/>
          <w:szCs w:val="28"/>
        </w:rPr>
        <w:t>Владение навыком чтения с листа необходимо как для профессионального обучения музыке, так и для домашнего музицирования.</w:t>
      </w:r>
    </w:p>
    <w:p w:rsidR="00C140C0" w:rsidRDefault="00C140C0" w:rsidP="00C140C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B5E1D">
        <w:rPr>
          <w:rFonts w:ascii="Times New Roman" w:hAnsi="Times New Roman"/>
          <w:sz w:val="28"/>
          <w:szCs w:val="28"/>
        </w:rPr>
        <w:t>Основной практический метод чтения с листа наи</w:t>
      </w:r>
      <w:r>
        <w:rPr>
          <w:rFonts w:ascii="Times New Roman" w:hAnsi="Times New Roman"/>
          <w:sz w:val="28"/>
          <w:szCs w:val="28"/>
        </w:rPr>
        <w:t>более лаконично описан И.Гофмано</w:t>
      </w:r>
      <w:r w:rsidRPr="005B5E1D">
        <w:rPr>
          <w:rFonts w:ascii="Times New Roman" w:hAnsi="Times New Roman"/>
          <w:sz w:val="28"/>
          <w:szCs w:val="28"/>
        </w:rPr>
        <w:t>м, который подчёркивал: "Лучший способ научиться читать с листа</w:t>
      </w:r>
      <w:r>
        <w:rPr>
          <w:rFonts w:ascii="Times New Roman" w:hAnsi="Times New Roman"/>
          <w:sz w:val="28"/>
          <w:szCs w:val="28"/>
        </w:rPr>
        <w:t xml:space="preserve"> - это как можно больше читать". </w:t>
      </w:r>
      <w:r w:rsidRPr="005A1D6B">
        <w:rPr>
          <w:rFonts w:ascii="Times New Roman" w:hAnsi="Times New Roman"/>
          <w:sz w:val="28"/>
          <w:szCs w:val="28"/>
        </w:rPr>
        <w:t xml:space="preserve"> Поэтому, одним из важнейших разделов работы в классе фортепиано является у учащихся предмет чтение с листа, крайне необходимый для дальнейшей практической работы.</w:t>
      </w:r>
    </w:p>
    <w:p w:rsidR="00C140C0" w:rsidRDefault="00C140C0" w:rsidP="00C140C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57946">
        <w:rPr>
          <w:rFonts w:ascii="Times New Roman" w:hAnsi="Times New Roman"/>
          <w:sz w:val="28"/>
          <w:szCs w:val="28"/>
        </w:rPr>
        <w:t>Цель программы</w:t>
      </w:r>
      <w:r>
        <w:rPr>
          <w:rFonts w:ascii="Times New Roman" w:hAnsi="Times New Roman"/>
          <w:sz w:val="28"/>
          <w:szCs w:val="28"/>
        </w:rPr>
        <w:t xml:space="preserve"> - в</w:t>
      </w:r>
      <w:r w:rsidRPr="005A1D6B">
        <w:rPr>
          <w:rFonts w:ascii="Times New Roman" w:hAnsi="Times New Roman"/>
          <w:sz w:val="28"/>
          <w:szCs w:val="28"/>
        </w:rPr>
        <w:t>сестороннее развитие учащихся, открывающее перед ними широкие возможности для ознакомления с музыкальной литературой, игрой в ансамблях, аккомпанирования певцам и инструменталистам.</w:t>
      </w:r>
    </w:p>
    <w:p w:rsidR="00C140C0" w:rsidRDefault="00C140C0" w:rsidP="00C140C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57946">
        <w:rPr>
          <w:rFonts w:ascii="Times New Roman" w:hAnsi="Times New Roman"/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навыков:</w:t>
      </w:r>
    </w:p>
    <w:p w:rsidR="00C140C0" w:rsidRDefault="00C140C0" w:rsidP="00C140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912E96">
        <w:rPr>
          <w:rFonts w:ascii="Times New Roman" w:hAnsi="Times New Roman"/>
          <w:sz w:val="28"/>
          <w:szCs w:val="28"/>
        </w:rPr>
        <w:t>своение и закрепление музыкальной грамоты</w:t>
      </w:r>
      <w:r>
        <w:rPr>
          <w:rFonts w:ascii="Times New Roman" w:hAnsi="Times New Roman"/>
          <w:sz w:val="28"/>
          <w:szCs w:val="28"/>
        </w:rPr>
        <w:t>;</w:t>
      </w:r>
    </w:p>
    <w:p w:rsidR="00C140C0" w:rsidRDefault="00C140C0" w:rsidP="00C140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  свободной ориентировки</w:t>
      </w:r>
      <w:r w:rsidRPr="000A1278">
        <w:rPr>
          <w:rFonts w:ascii="Times New Roman" w:hAnsi="Times New Roman"/>
          <w:sz w:val="28"/>
          <w:szCs w:val="28"/>
        </w:rPr>
        <w:t xml:space="preserve"> пальцев и рук на клавиатуре</w:t>
      </w:r>
      <w:r>
        <w:rPr>
          <w:rFonts w:ascii="Times New Roman" w:hAnsi="Times New Roman"/>
          <w:sz w:val="28"/>
          <w:szCs w:val="28"/>
        </w:rPr>
        <w:t>;</w:t>
      </w:r>
    </w:p>
    <w:p w:rsidR="00C140C0" w:rsidRDefault="00C140C0" w:rsidP="00C140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2E96">
        <w:rPr>
          <w:rFonts w:ascii="Times New Roman" w:hAnsi="Times New Roman"/>
          <w:sz w:val="28"/>
          <w:szCs w:val="28"/>
        </w:rPr>
        <w:t>развитие метроритмического чувства (внутренней ритмической пульсации)</w:t>
      </w:r>
      <w:r>
        <w:rPr>
          <w:rFonts w:ascii="Times New Roman" w:hAnsi="Times New Roman"/>
          <w:sz w:val="28"/>
          <w:szCs w:val="28"/>
        </w:rPr>
        <w:t>;</w:t>
      </w:r>
    </w:p>
    <w:p w:rsidR="00C140C0" w:rsidRDefault="00C140C0" w:rsidP="00C140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2E96">
        <w:rPr>
          <w:rFonts w:ascii="Times New Roman" w:hAnsi="Times New Roman"/>
          <w:sz w:val="28"/>
          <w:szCs w:val="28"/>
        </w:rPr>
        <w:t>развитие графич</w:t>
      </w:r>
      <w:r>
        <w:rPr>
          <w:rFonts w:ascii="Times New Roman" w:hAnsi="Times New Roman"/>
          <w:sz w:val="28"/>
          <w:szCs w:val="28"/>
        </w:rPr>
        <w:t>еского восприятия нотной записи,</w:t>
      </w:r>
      <w:r w:rsidRPr="00912E96">
        <w:rPr>
          <w:rFonts w:ascii="Times New Roman" w:hAnsi="Times New Roman"/>
          <w:sz w:val="28"/>
          <w:szCs w:val="28"/>
        </w:rPr>
        <w:t>т.е. умению видеть общий рисунок движения нот в их взаимосвязи</w:t>
      </w:r>
      <w:r>
        <w:rPr>
          <w:rFonts w:ascii="Times New Roman" w:hAnsi="Times New Roman"/>
          <w:sz w:val="28"/>
          <w:szCs w:val="28"/>
        </w:rPr>
        <w:t>;</w:t>
      </w:r>
    </w:p>
    <w:p w:rsidR="00C140C0" w:rsidRDefault="00C140C0" w:rsidP="00C140C0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A1278">
        <w:rPr>
          <w:rFonts w:ascii="Times New Roman" w:hAnsi="Times New Roman"/>
          <w:sz w:val="28"/>
          <w:szCs w:val="28"/>
        </w:rPr>
        <w:t>умение осмысленно</w:t>
      </w:r>
      <w:r>
        <w:rPr>
          <w:rFonts w:ascii="Times New Roman" w:hAnsi="Times New Roman"/>
          <w:sz w:val="28"/>
          <w:szCs w:val="28"/>
        </w:rPr>
        <w:t xml:space="preserve"> и грамотно</w:t>
      </w:r>
      <w:r w:rsidRPr="000A1278">
        <w:rPr>
          <w:rFonts w:ascii="Times New Roman" w:hAnsi="Times New Roman"/>
          <w:sz w:val="28"/>
          <w:szCs w:val="28"/>
        </w:rPr>
        <w:t xml:space="preserve"> читать нотный текст одновременно по горизонтали и вертикали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140C0" w:rsidRPr="000A1278" w:rsidRDefault="00C140C0" w:rsidP="00C140C0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0A1278">
        <w:rPr>
          <w:rFonts w:ascii="Times New Roman" w:hAnsi="Times New Roman"/>
          <w:sz w:val="28"/>
          <w:szCs w:val="28"/>
        </w:rPr>
        <w:t>приобретение навыка широкого зрительного охвата нотного текста, способности концентрировать внимание;</w:t>
      </w:r>
    </w:p>
    <w:p w:rsidR="00C140C0" w:rsidRDefault="00C140C0" w:rsidP="00C140C0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2E96">
        <w:rPr>
          <w:rFonts w:ascii="Times New Roman" w:hAnsi="Times New Roman"/>
          <w:sz w:val="28"/>
          <w:szCs w:val="28"/>
        </w:rPr>
        <w:t>рименение анализа музыкального произведения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Pr="00912E96">
        <w:rPr>
          <w:rFonts w:ascii="Times New Roman" w:hAnsi="Times New Roman"/>
          <w:sz w:val="28"/>
          <w:szCs w:val="28"/>
        </w:rPr>
        <w:t>создает наиболее благоприятные условия для взаимодействия музыкально-слуховых и с</w:t>
      </w:r>
      <w:r>
        <w:rPr>
          <w:rFonts w:ascii="Times New Roman" w:hAnsi="Times New Roman"/>
          <w:sz w:val="28"/>
          <w:szCs w:val="28"/>
        </w:rPr>
        <w:t>лухо-двигательных представлений;</w:t>
      </w:r>
    </w:p>
    <w:p w:rsidR="00C140C0" w:rsidRPr="005A1D6B" w:rsidRDefault="00C140C0" w:rsidP="00C140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внутреннего слуха, </w:t>
      </w:r>
      <w:r w:rsidRPr="00912E96">
        <w:rPr>
          <w:rFonts w:ascii="Times New Roman" w:hAnsi="Times New Roman"/>
          <w:sz w:val="28"/>
          <w:szCs w:val="28"/>
        </w:rPr>
        <w:t>т.к. учащийся старается услышать, представить характер музыки до во</w:t>
      </w:r>
      <w:r>
        <w:rPr>
          <w:rFonts w:ascii="Times New Roman" w:hAnsi="Times New Roman"/>
          <w:sz w:val="28"/>
          <w:szCs w:val="28"/>
        </w:rPr>
        <w:t>спроизведения её на инструменте;</w:t>
      </w:r>
    </w:p>
    <w:p w:rsidR="00C140C0" w:rsidRPr="005A1D6B" w:rsidRDefault="00C140C0" w:rsidP="00C140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A1D6B">
        <w:rPr>
          <w:rFonts w:ascii="Times New Roman" w:hAnsi="Times New Roman"/>
          <w:sz w:val="28"/>
          <w:szCs w:val="28"/>
        </w:rPr>
        <w:t>азвитие самостоятельности и творческой активности учащегося-пианиста.</w:t>
      </w:r>
    </w:p>
    <w:p w:rsidR="00C140C0" w:rsidRDefault="00C140C0" w:rsidP="00C140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A1D6B">
        <w:rPr>
          <w:rFonts w:ascii="Times New Roman" w:hAnsi="Times New Roman"/>
          <w:sz w:val="28"/>
          <w:szCs w:val="28"/>
        </w:rPr>
        <w:t>азвитие у детей интереса и любви к музыке.</w:t>
      </w:r>
    </w:p>
    <w:p w:rsidR="00C140C0" w:rsidRPr="005A1D6B" w:rsidRDefault="00C140C0" w:rsidP="00C140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4B04">
        <w:rPr>
          <w:rFonts w:ascii="Times New Roman" w:hAnsi="Times New Roman"/>
          <w:sz w:val="28"/>
          <w:szCs w:val="28"/>
        </w:rPr>
        <w:t>Аудиторная учебная нагрузка обучающегося –</w:t>
      </w:r>
      <w:r>
        <w:rPr>
          <w:rFonts w:ascii="Times New Roman" w:hAnsi="Times New Roman" w:cs="Times New Roman"/>
          <w:sz w:val="28"/>
          <w:szCs w:val="28"/>
          <w:lang w:eastAsia="en-US"/>
        </w:rPr>
        <w:t>147, 5 часов</w:t>
      </w:r>
      <w:r w:rsidRPr="007C4B04">
        <w:rPr>
          <w:rFonts w:ascii="Times New Roman" w:hAnsi="Times New Roman"/>
          <w:sz w:val="28"/>
          <w:szCs w:val="28"/>
        </w:rPr>
        <w:t>, время изучения- 1-</w:t>
      </w:r>
      <w:r>
        <w:rPr>
          <w:rFonts w:ascii="Times New Roman" w:hAnsi="Times New Roman"/>
          <w:sz w:val="28"/>
          <w:szCs w:val="28"/>
        </w:rPr>
        <w:t xml:space="preserve"> 1</w:t>
      </w:r>
      <w:r w:rsidRPr="007C4B04">
        <w:rPr>
          <w:rFonts w:ascii="Times New Roman" w:hAnsi="Times New Roman"/>
          <w:sz w:val="28"/>
          <w:szCs w:val="28"/>
        </w:rPr>
        <w:t>6 семестры.</w:t>
      </w:r>
    </w:p>
    <w:p w:rsidR="00C140C0" w:rsidRPr="005E003F" w:rsidRDefault="00C140C0" w:rsidP="00C140C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В.01.УП.02</w:t>
      </w:r>
      <w:r w:rsidRPr="005E003F">
        <w:rPr>
          <w:rFonts w:ascii="Times New Roman" w:hAnsi="Times New Roman"/>
          <w:b/>
          <w:sz w:val="28"/>
          <w:szCs w:val="28"/>
        </w:rPr>
        <w:t>Ансамбль</w:t>
      </w:r>
    </w:p>
    <w:p w:rsidR="00C140C0" w:rsidRDefault="00C140C0" w:rsidP="00C140C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F2424">
        <w:rPr>
          <w:rFonts w:ascii="Times New Roman" w:hAnsi="Times New Roman"/>
          <w:sz w:val="28"/>
          <w:szCs w:val="28"/>
        </w:rPr>
        <w:t>Педагогическую ценность этого вида музицирования трудно переоценить. Играть вдвоем всегда интересней. Партия каждого участника ансамбля не так сложна, как если бы это же произведение было написано для одного исполнителя. Игра в ансамбле развивает умение слушать и слышать, расширяет кругозор учащихся, раздвигает репертуарные границы, знакомит их не только с оригинальными произведениями для ансамбля, но и с переложениями симфонической, оперной, эстрадной и джазовой музыки.</w:t>
      </w:r>
    </w:p>
    <w:p w:rsidR="00C140C0" w:rsidRDefault="00C140C0" w:rsidP="00C140C0">
      <w:pPr>
        <w:pStyle w:val="a3"/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9C4B62">
        <w:rPr>
          <w:rFonts w:ascii="Times New Roman" w:hAnsi="Times New Roman"/>
          <w:i/>
          <w:sz w:val="28"/>
          <w:szCs w:val="28"/>
        </w:rPr>
        <w:lastRenderedPageBreak/>
        <w:t>Цель</w:t>
      </w:r>
      <w:r>
        <w:rPr>
          <w:rFonts w:ascii="Times New Roman" w:hAnsi="Times New Roman"/>
          <w:sz w:val="28"/>
          <w:szCs w:val="28"/>
        </w:rPr>
        <w:t>программы -</w:t>
      </w:r>
      <w:r w:rsidRPr="00EA38D3">
        <w:rPr>
          <w:rFonts w:ascii="Times New Roman" w:hAnsi="Times New Roman"/>
          <w:sz w:val="28"/>
          <w:szCs w:val="28"/>
        </w:rPr>
        <w:tab/>
        <w:t>создание дополнительных условий для формирования творческой личности учащегося и его творческой самореализации посредством коллективного музицирования.</w:t>
      </w:r>
    </w:p>
    <w:p w:rsidR="00C140C0" w:rsidRDefault="00C140C0" w:rsidP="00C140C0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03F">
        <w:rPr>
          <w:rFonts w:ascii="Times New Roman" w:hAnsi="Times New Roman"/>
          <w:sz w:val="28"/>
          <w:szCs w:val="28"/>
        </w:rPr>
        <w:t>Результатом освоения программы является приобретение обучающимися следующие навыки ансамблевого музицирования:</w:t>
      </w:r>
    </w:p>
    <w:p w:rsidR="00C140C0" w:rsidRPr="00EA38D3" w:rsidRDefault="00C140C0" w:rsidP="00C140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38D3">
        <w:rPr>
          <w:rFonts w:ascii="Times New Roman" w:hAnsi="Times New Roman"/>
          <w:sz w:val="28"/>
          <w:szCs w:val="28"/>
        </w:rPr>
        <w:t>закрепление в ансамблевоммузицировании навыков  чтения с листа и самостоятельного разбора музыкальных пьес;</w:t>
      </w:r>
    </w:p>
    <w:p w:rsidR="00C140C0" w:rsidRPr="00EA38D3" w:rsidRDefault="00C140C0" w:rsidP="00C140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38D3">
        <w:rPr>
          <w:rFonts w:ascii="Times New Roman" w:hAnsi="Times New Roman"/>
          <w:sz w:val="28"/>
          <w:szCs w:val="28"/>
        </w:rPr>
        <w:t xml:space="preserve">овладение искусством ансамблевой игры – </w:t>
      </w:r>
      <w:r w:rsidRPr="000D13EE">
        <w:rPr>
          <w:rFonts w:ascii="Times New Roman" w:hAnsi="Times New Roman"/>
          <w:sz w:val="28"/>
          <w:szCs w:val="28"/>
        </w:rPr>
        <w:t>навыка слушания партнера, восприятия всей музыкальной ткани в целом,</w:t>
      </w:r>
      <w:r w:rsidRPr="00EA38D3">
        <w:rPr>
          <w:rFonts w:ascii="Times New Roman" w:hAnsi="Times New Roman"/>
          <w:sz w:val="28"/>
          <w:szCs w:val="28"/>
        </w:rPr>
        <w:t>синхронности при взятии звука, равновесия звучания партий, единство приемов музыкальной фразировки, умения передать мелодическую линию от партии к партии, ощущения общего метроритмического пульса;</w:t>
      </w:r>
    </w:p>
    <w:p w:rsidR="00C140C0" w:rsidRPr="00EA38D3" w:rsidRDefault="00C140C0" w:rsidP="00C140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38D3">
        <w:rPr>
          <w:rFonts w:ascii="Times New Roman" w:hAnsi="Times New Roman"/>
          <w:sz w:val="28"/>
          <w:szCs w:val="28"/>
        </w:rPr>
        <w:t>развитие эмоциональной отзывчивости учащегося на исполняемое музыкальное произведение;</w:t>
      </w:r>
    </w:p>
    <w:p w:rsidR="00C140C0" w:rsidRPr="00EA38D3" w:rsidRDefault="00C140C0" w:rsidP="00C140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38D3">
        <w:rPr>
          <w:rFonts w:ascii="Times New Roman" w:hAnsi="Times New Roman"/>
          <w:sz w:val="28"/>
          <w:szCs w:val="28"/>
        </w:rPr>
        <w:t>развитие творческих качеств личности ребенка – воображения, образного мышления, способности к творческой деятельности.</w:t>
      </w:r>
    </w:p>
    <w:p w:rsidR="00C140C0" w:rsidRPr="00EA38D3" w:rsidRDefault="00C140C0" w:rsidP="00C140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38D3">
        <w:rPr>
          <w:rFonts w:ascii="Times New Roman" w:hAnsi="Times New Roman"/>
          <w:sz w:val="28"/>
          <w:szCs w:val="28"/>
        </w:rPr>
        <w:t>развитие чувства ансамбля (чувства партнерства при игре в ансамбле), артистизма и музыкальности.</w:t>
      </w:r>
    </w:p>
    <w:p w:rsidR="00C140C0" w:rsidRPr="00EA38D3" w:rsidRDefault="00C140C0" w:rsidP="00C140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38D3">
        <w:rPr>
          <w:rFonts w:ascii="Times New Roman" w:hAnsi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C140C0" w:rsidRDefault="00C140C0" w:rsidP="00C140C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38D3">
        <w:rPr>
          <w:rFonts w:ascii="Times New Roman" w:hAnsi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C140C0" w:rsidRDefault="00C140C0" w:rsidP="00C140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4B04">
        <w:rPr>
          <w:rFonts w:ascii="Times New Roman" w:hAnsi="Times New Roman"/>
          <w:sz w:val="28"/>
          <w:szCs w:val="28"/>
        </w:rPr>
        <w:t>Аудиторная учебная нагрузка обучающегося –</w:t>
      </w:r>
      <w:r>
        <w:rPr>
          <w:rFonts w:ascii="Times New Roman" w:hAnsi="Times New Roman"/>
          <w:sz w:val="28"/>
          <w:szCs w:val="28"/>
        </w:rPr>
        <w:t xml:space="preserve"> 49 часов</w:t>
      </w:r>
      <w:r w:rsidRPr="007C4B04">
        <w:rPr>
          <w:rFonts w:ascii="Times New Roman" w:hAnsi="Times New Roman"/>
          <w:sz w:val="28"/>
          <w:szCs w:val="28"/>
        </w:rPr>
        <w:t xml:space="preserve">, время изучения- 1- </w:t>
      </w:r>
      <w:r>
        <w:rPr>
          <w:rFonts w:ascii="Times New Roman" w:hAnsi="Times New Roman"/>
          <w:sz w:val="28"/>
          <w:szCs w:val="28"/>
        </w:rPr>
        <w:t>6</w:t>
      </w:r>
      <w:r w:rsidRPr="007C4B04">
        <w:rPr>
          <w:rFonts w:ascii="Times New Roman" w:hAnsi="Times New Roman"/>
          <w:sz w:val="28"/>
          <w:szCs w:val="28"/>
        </w:rPr>
        <w:t xml:space="preserve"> семестры.</w:t>
      </w:r>
    </w:p>
    <w:p w:rsidR="00C140C0" w:rsidRDefault="00C140C0" w:rsidP="00C140C0">
      <w:pPr>
        <w:pStyle w:val="a3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В.01.УП.03Вокал (д</w:t>
      </w:r>
      <w:r w:rsidRPr="002D46F2">
        <w:rPr>
          <w:rFonts w:ascii="Times New Roman" w:hAnsi="Times New Roman"/>
          <w:b/>
          <w:sz w:val="28"/>
          <w:szCs w:val="28"/>
        </w:rPr>
        <w:t>ополнит</w:t>
      </w:r>
      <w:r>
        <w:rPr>
          <w:rFonts w:ascii="Times New Roman" w:hAnsi="Times New Roman"/>
          <w:b/>
          <w:sz w:val="28"/>
          <w:szCs w:val="28"/>
        </w:rPr>
        <w:t>ельный инструмент</w:t>
      </w:r>
      <w:r w:rsidRPr="002D46F2">
        <w:rPr>
          <w:rFonts w:ascii="Times New Roman" w:hAnsi="Times New Roman"/>
          <w:b/>
          <w:sz w:val="28"/>
          <w:szCs w:val="28"/>
        </w:rPr>
        <w:t>)</w:t>
      </w:r>
    </w:p>
    <w:p w:rsidR="00C140C0" w:rsidRDefault="00C140C0" w:rsidP="00C140C0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84FFC">
        <w:rPr>
          <w:rFonts w:ascii="Times New Roman" w:hAnsi="Times New Roman"/>
          <w:sz w:val="28"/>
          <w:szCs w:val="28"/>
        </w:rPr>
        <w:lastRenderedPageBreak/>
        <w:t>Вокал в системе предметов ДМШ занимает важное место, так как способствует развитию художественного вкуса детей, расширению их кругозора, выявлению и развитию творческого потенциала обучающихся.</w:t>
      </w:r>
    </w:p>
    <w:p w:rsidR="00C140C0" w:rsidRDefault="00C140C0" w:rsidP="00C140C0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Уроки вокала расширяют возможности почувствовать вокально-речевые интонации в инструментальном исполнительстве. Сыграть певуче – означает сохранить в инструментальном исполнении идею вокальности, т.е. характер выразительности, присущий поющему человеческому голосу.</w:t>
      </w:r>
    </w:p>
    <w:p w:rsidR="00C140C0" w:rsidRDefault="00C140C0" w:rsidP="00C140C0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649E">
        <w:rPr>
          <w:rFonts w:ascii="Times New Roman" w:hAnsi="Times New Roman"/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</w:t>
      </w:r>
      <w:r>
        <w:rPr>
          <w:rFonts w:ascii="Times New Roman" w:hAnsi="Times New Roman"/>
          <w:sz w:val="28"/>
          <w:szCs w:val="28"/>
        </w:rPr>
        <w:t>: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знание начальных основ вокального искусства;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знание устройства и принципов работы голосового аппарата;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понятие о сценической культуре.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навыки вокального исполнительского творчества, в том числе, отражающие взаимоотношения между солистом и концертмейстером;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наличие практических навыков исполнения вокальных произведений;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владение правильным певческим дыханием;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умение грамотно произносить текст в исполняемых произведениях;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понимание фразировки, агогики;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осмысленное исполнение поэтического текста;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самостоятельное разучивание вокальных произведений;</w:t>
      </w:r>
    </w:p>
    <w:p w:rsidR="00C140C0" w:rsidRPr="002D46F2" w:rsidRDefault="00C140C0" w:rsidP="00C140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навыки публичных выступлений;</w:t>
      </w:r>
    </w:p>
    <w:p w:rsidR="00C140C0" w:rsidRDefault="00C140C0" w:rsidP="00C140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46F2">
        <w:rPr>
          <w:rFonts w:ascii="Times New Roman" w:hAnsi="Times New Roman"/>
          <w:sz w:val="28"/>
          <w:szCs w:val="28"/>
        </w:rPr>
        <w:t>соблюдение правил гигиены и охраны голоса.</w:t>
      </w:r>
    </w:p>
    <w:p w:rsidR="00C140C0" w:rsidRPr="002D46F2" w:rsidRDefault="00C140C0" w:rsidP="00C140C0">
      <w:pPr>
        <w:pStyle w:val="a3"/>
        <w:spacing w:after="0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C140C0" w:rsidRPr="00480869" w:rsidRDefault="00C140C0" w:rsidP="00C140C0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0869">
        <w:rPr>
          <w:rFonts w:ascii="Times New Roman" w:hAnsi="Times New Roman"/>
          <w:sz w:val="28"/>
          <w:szCs w:val="28"/>
        </w:rPr>
        <w:lastRenderedPageBreak/>
        <w:t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C140C0" w:rsidRPr="00480869" w:rsidRDefault="00C140C0" w:rsidP="00C140C0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0869">
        <w:rPr>
          <w:rFonts w:ascii="Times New Roman" w:hAnsi="Times New Roman"/>
          <w:sz w:val="28"/>
          <w:szCs w:val="28"/>
        </w:rPr>
        <w:t>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культурно-просветительской деятельности ДШИ.</w:t>
      </w:r>
    </w:p>
    <w:p w:rsidR="00C140C0" w:rsidRPr="00480869" w:rsidRDefault="00C140C0" w:rsidP="00C140C0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0869">
        <w:rPr>
          <w:rFonts w:ascii="Times New Roman" w:hAnsi="Times New Roman"/>
          <w:sz w:val="28"/>
          <w:szCs w:val="28"/>
        </w:rPr>
        <w:t>Выполнение обучающимся домашнего задания контролируется преподавателем и обеспечивается учебно-методическими и художественными изданиями, конспектами лекций, в соответствии с программными требованиями по каждому учебному предмету.</w:t>
      </w:r>
    </w:p>
    <w:p w:rsidR="00C140C0" w:rsidRPr="00480869" w:rsidRDefault="00C140C0" w:rsidP="00C140C0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0869">
        <w:rPr>
          <w:rFonts w:ascii="Times New Roman" w:hAnsi="Times New Roman"/>
          <w:sz w:val="28"/>
          <w:szCs w:val="28"/>
        </w:rPr>
        <w:t>Реализация программы «Фортепиано» обеспечивается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мероприятиям. Консультации могут проводиться рассредоточено или в счет резерва учебного времени в следующем объеме</w:t>
      </w:r>
      <w:r w:rsidRPr="007C4B04">
        <w:rPr>
          <w:rFonts w:ascii="Times New Roman" w:hAnsi="Times New Roman"/>
          <w:sz w:val="28"/>
          <w:szCs w:val="28"/>
        </w:rPr>
        <w:t>: 158 часов при реализации ОП со сроком обучения 8 лет и 26 часов с дополнительным годом обучения.</w:t>
      </w:r>
    </w:p>
    <w:p w:rsidR="00C140C0" w:rsidRPr="00480869" w:rsidRDefault="00C140C0" w:rsidP="00C140C0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0869">
        <w:rPr>
          <w:rFonts w:ascii="Times New Roman" w:hAnsi="Times New Roman"/>
          <w:sz w:val="28"/>
          <w:szCs w:val="28"/>
        </w:rPr>
        <w:t>Резерв учебного времени устанавливается ДШИ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C140C0" w:rsidRPr="00480869" w:rsidRDefault="00C140C0" w:rsidP="00C140C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80869">
        <w:rPr>
          <w:rFonts w:ascii="Times New Roman" w:hAnsi="Times New Roman"/>
          <w:sz w:val="28"/>
          <w:szCs w:val="28"/>
        </w:rPr>
        <w:tab/>
        <w:t>Основной формой занятий является урок продолжительностью 40 минут.</w:t>
      </w:r>
    </w:p>
    <w:p w:rsidR="00C140C0" w:rsidRDefault="00C140C0" w:rsidP="00C140C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80869">
        <w:rPr>
          <w:rFonts w:ascii="Times New Roman" w:hAnsi="Times New Roman"/>
          <w:sz w:val="28"/>
          <w:szCs w:val="28"/>
        </w:rPr>
        <w:lastRenderedPageBreak/>
        <w:tab/>
        <w:t>Объем максимальной учебной нагрузки обучающихся не должен превышать 26 часов в неделю. Аудиторная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</w:t>
      </w:r>
      <w:r>
        <w:rPr>
          <w:rFonts w:ascii="Times New Roman" w:hAnsi="Times New Roman"/>
          <w:sz w:val="28"/>
          <w:szCs w:val="28"/>
        </w:rPr>
        <w:t>.</w:t>
      </w:r>
    </w:p>
    <w:p w:rsidR="00C140C0" w:rsidRDefault="00C140C0" w:rsidP="00C140C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C140C0" w:rsidSect="0054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575"/>
    <w:multiLevelType w:val="hybridMultilevel"/>
    <w:tmpl w:val="95FE9C84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625BA"/>
    <w:multiLevelType w:val="hybridMultilevel"/>
    <w:tmpl w:val="07943D7E"/>
    <w:lvl w:ilvl="0" w:tplc="B00415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805BF1"/>
    <w:multiLevelType w:val="hybridMultilevel"/>
    <w:tmpl w:val="D1BE01A4"/>
    <w:lvl w:ilvl="0" w:tplc="B00415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512FD7"/>
    <w:rsid w:val="00045F90"/>
    <w:rsid w:val="0044635E"/>
    <w:rsid w:val="00512FD7"/>
    <w:rsid w:val="00544563"/>
    <w:rsid w:val="005A2327"/>
    <w:rsid w:val="006A227A"/>
    <w:rsid w:val="00B17D51"/>
    <w:rsid w:val="00C140C0"/>
    <w:rsid w:val="00E45EC2"/>
    <w:rsid w:val="00F4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C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">
    <w:name w:val="Заголовок №1_"/>
    <w:basedOn w:val="a0"/>
    <w:link w:val="10"/>
    <w:rsid w:val="00C1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140C0"/>
    <w:pPr>
      <w:shd w:val="clear" w:color="auto" w:fill="FFFFFF"/>
      <w:spacing w:before="420" w:after="0" w:line="485" w:lineRule="exact"/>
      <w:ind w:hanging="136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140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40C0"/>
    <w:pPr>
      <w:shd w:val="clear" w:color="auto" w:fill="FFFFFF"/>
      <w:spacing w:after="0" w:line="413" w:lineRule="exact"/>
      <w:ind w:firstLine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+ Полужирный;Курсив"/>
    <w:basedOn w:val="a0"/>
    <w:rsid w:val="00C140C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C140C0"/>
    <w:pPr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Bodytext">
    <w:name w:val="Body text_"/>
    <w:link w:val="31"/>
    <w:locked/>
    <w:rsid w:val="00C140C0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140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0C0"/>
    <w:pPr>
      <w:shd w:val="clear" w:color="auto" w:fill="FFFFFF"/>
      <w:spacing w:after="420" w:line="48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5A23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RIryT/IbI9QgEGvRzCjJVLBTfZE=</DigestValue>
    </Reference>
    <Reference URI="#idOfficeObject" Type="http://www.w3.org/2000/09/xmldsig#Object">
      <DigestMethod Algorithm="http://www.w3.org/2000/09/xmldsig#sha1"/>
      <DigestValue>RA1bFU61fXtkVEZI116oG1p7qEw=</DigestValue>
    </Reference>
    <Reference URI="#idValidSigLnImg" Type="http://www.w3.org/2000/09/xmldsig#Object">
      <DigestMethod Algorithm="http://www.w3.org/2000/09/xmldsig#sha1"/>
      <DigestValue>4HMhVVgezit8MPuk56AOynUCJ6o=</DigestValue>
    </Reference>
    <Reference URI="#idInvalidSigLnImg" Type="http://www.w3.org/2000/09/xmldsig#Object">
      <DigestMethod Algorithm="http://www.w3.org/2000/09/xmldsig#sha1"/>
      <DigestValue>AKwunYfvzBr7vXadKkkO/1ivsmo=</DigestValue>
    </Reference>
  </SignedInfo>
  <SignatureValue>
    N68MS8HYS3bMV3zhHPS5nMGiqlu6Y4Kd7kQIZzn33ELWOc8Yv1/rmxCm+3mCyMXywUzaPZu2
    zy614D+X+VAvbdWMi9lg0L088tibOL8o59Bpj/oHsmWw3Vfun/n44EcTVfhmdmEwPbuBZ62f
    bgIbH9MMgOAMGy+XW4gfqecx6IE=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vtc+51Sksv+tDPfTluTbI8jE3mI=</DigestValue>
      </Reference>
      <Reference URI="/word/fontTable.xml?ContentType=application/vnd.openxmlformats-officedocument.wordprocessingml.fontTable+xml">
        <DigestMethod Algorithm="http://www.w3.org/2000/09/xmldsig#sha1"/>
        <DigestValue>N9IXj4Se0RedeupEyUJhOFAkUzQ=</DigestValue>
      </Reference>
      <Reference URI="/word/media/image1.emf?ContentType=image/x-emf">
        <DigestMethod Algorithm="http://www.w3.org/2000/09/xmldsig#sha1"/>
        <DigestValue>zYYcT0u5LeMlLm7XVka84t82iD4=</DigestValue>
      </Reference>
      <Reference URI="/word/numbering.xml?ContentType=application/vnd.openxmlformats-officedocument.wordprocessingml.numbering+xml">
        <DigestMethod Algorithm="http://www.w3.org/2000/09/xmldsig#sha1"/>
        <DigestValue>JunHEr0qKPDiBp/ksj0oii0MlnA=</DigestValue>
      </Reference>
      <Reference URI="/word/settings.xml?ContentType=application/vnd.openxmlformats-officedocument.wordprocessingml.settings+xml">
        <DigestMethod Algorithm="http://www.w3.org/2000/09/xmldsig#sha1"/>
        <DigestValue>AFrj/qk2wqaHw9vRtV8fWsjNMr4=</DigestValue>
      </Reference>
      <Reference URI="/word/styles.xml?ContentType=application/vnd.openxmlformats-officedocument.wordprocessingml.styles+xml">
        <DigestMethod Algorithm="http://www.w3.org/2000/09/xmldsig#sha1"/>
        <DigestValue>z+3pRFqLrxBScqBzMhtpzckdF+Q=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2021-08-19T11:19:43Z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{20117EE9-5FA7-48F7-8E1B-C0126E81B14D}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HYG0h6VBgDM+QLGl91tAQAAAAAAAABosigIAKAhBwAABADSHpUGAAAAAAAAAABTAGkAZwBuAGEAdAB1AHIAZQBMAGkAbgBlAAAA5PPgbYjz4G1g73YG8IHhbcDvwW4AAAQAfMzdAA8K6W3Q50UGHhPXbSwK6W3H3FhMFM3dAAAABAAAAAQAYKzcCACH8QIAAAQAeMzdAL7l5W0AekMGAHNDBhTN3QAUzd0AAQAEAAAABADkzN0AAAAAAP////8AAN0A5MzdAO7l5W0eE9dt+OXlbV/cWEwUzd0A0OdFBoB8LgUAAAAAMAAAAPjM3QAAAAAAAAAAADiN8wLgxBh3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GMAQAAADST3QAAAAAAAAAAAAAAAADgF4wA3JLdAOAXjP//////tBQAAAGMAQAgBO0IAAAAAFJA3HX5P9x1EQEAABFgAICcx1p3MH1edxAAAAADAQAAoioAAJkAAD4AAAAAjIvdADST3QAAAAAAAQAAAAEAAAAAAAAADAd4AAAAAAABAAACoJ5IdgAAAAC+AgAAMH1edxEBAAAMB3gAnIvdAHpe3HU1GCGnAAAAACiL3QDtm/l2QRgAAOiK3QAAAOwINRghp+iO3QAAAAAAQRhf//////+0FAAACl8KAKSM3QBycVp3W4xad3B5rYgAAJ4I4AgAAAAAAACAMaII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P9/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Pl2pChEBgUAAAB8hHQGpOXdAHoXAS2XKgAAggAAAQEAAABgqScBAQAACDIOAAACAgAAAQAAAHoXLf//////tBQAAAEtAQABAAAA8ODdAAICAAAOAhIAAgIAAAEtAQCI4d0Aasw0dwBUJgMgyjR3e8w0dwgAAAAAAAAAAFQmAwAAAAAAAAAAYKknARCETgMAAAAAAAAAAAAAAAAAAAAAAAAAAAAAAAAAAAAAAAAAAAAAAAABAAAAAAAAAP///+cAACYDEFQmAwAAAAAAAAAAEFQmAwAAAAD/////mQ4AAAAAAAAg5N0AMOTdAAAAAAABAAAAMOTdAAAAAAA4jfMC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B2BtIelQYAzPkCxpfdbQEAAAAAAAAAaLIoCACgIQcAAAQA0h6VBgAAAAAAAAAAUwBpAGcAbgBhAHQAdQByAGUATABpAG4AZQAAAOTz4G2I8+BtYO92BvCB4W3A78FuAAAEAHzM3QAPCult0OdFBh4T120sCultx9xYTBTN3QAAAAQAAAAEAGCs3AgAh/ECAAAEAHjM3QC+5eVtAHpDBgBzQwYUzd0AFM3dAAEABAAAAAQA5MzdAAAAAAD/////AADdAOTM3QDu5eVtHhPXbfjl5W1f3FhMFM3dANDnRQaAfC4FAAAAADAAAAD4zN0AAAAAAAAAAAA4jfMC4MQYd2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BQ9lwLAwAAAAAAAAAEAAMAwF5pCxBhaQtA9lwLAAAlAWSK3QBkit0ABjxadyR5XnfwY2kLAAAlAXiL3QA0AADAAAAAAJiK3QDRUFt3AAAlAWQAAAAAAAAAUPZcCwcAAAAAAAAABQADAMBeaQvwY2kLQPZcCwAAJQEAAAAAvIrdAAY8WncAAAAAAAAAAAAAAAAAAAAAEgAAAAAAAAD0it0AyBYhAAAAAAAoi90A7Zv5dkEYAADoit0AAADsCMgWIQDojt0A8GNpC0EYX///////tBQAAApfCgCkjN0AcnFad1uMWndwea2IAACeCOAIAAAAAAAAgDGiCG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T/fw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3958</Words>
  <Characters>22564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2021-08-19T10:21:00Z</dcterms:created>
  <dcterms:modified xsi:type="dcterms:W3CDTF">2021-08-19T11:19:00Z</dcterms:modified>
</cp:coreProperties>
</file>