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FA" w:rsidRPr="007736FA" w:rsidRDefault="007736FA" w:rsidP="007736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736FA">
        <w:rPr>
          <w:rFonts w:ascii="Times New Roman" w:hAnsi="Times New Roman" w:cs="Times New Roman"/>
          <w:sz w:val="28"/>
          <w:szCs w:val="28"/>
        </w:rPr>
        <w:t>Отделение раннего</w:t>
      </w:r>
      <w:r w:rsidR="00CB0D52">
        <w:rPr>
          <w:rFonts w:ascii="Times New Roman" w:hAnsi="Times New Roman" w:cs="Times New Roman"/>
          <w:sz w:val="28"/>
          <w:szCs w:val="28"/>
        </w:rPr>
        <w:t xml:space="preserve"> </w:t>
      </w:r>
      <w:r w:rsidRPr="007736FA">
        <w:rPr>
          <w:rFonts w:ascii="Times New Roman" w:hAnsi="Times New Roman" w:cs="Times New Roman"/>
          <w:sz w:val="28"/>
          <w:szCs w:val="28"/>
        </w:rPr>
        <w:t>-</w:t>
      </w:r>
      <w:r w:rsidR="00CB0D52">
        <w:rPr>
          <w:rFonts w:ascii="Times New Roman" w:hAnsi="Times New Roman" w:cs="Times New Roman"/>
          <w:sz w:val="28"/>
          <w:szCs w:val="28"/>
        </w:rPr>
        <w:t xml:space="preserve"> </w:t>
      </w:r>
      <w:r w:rsidRPr="007736FA">
        <w:rPr>
          <w:rFonts w:ascii="Times New Roman" w:hAnsi="Times New Roman" w:cs="Times New Roman"/>
          <w:sz w:val="28"/>
          <w:szCs w:val="28"/>
        </w:rPr>
        <w:t>эстетического развития открылось в 2008-2009 учебном году. </w:t>
      </w:r>
    </w:p>
    <w:p w:rsidR="007736FA" w:rsidRDefault="007736FA" w:rsidP="007736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736FA">
        <w:rPr>
          <w:rFonts w:ascii="Times New Roman" w:hAnsi="Times New Roman" w:cs="Times New Roman"/>
          <w:sz w:val="28"/>
          <w:szCs w:val="28"/>
        </w:rPr>
        <w:t xml:space="preserve">Основная цель открытия этого отделения - выявление способностей и возможностей ребенка, обогащения его духовного мира </w:t>
      </w:r>
      <w:r>
        <w:rPr>
          <w:rFonts w:ascii="Times New Roman" w:hAnsi="Times New Roman" w:cs="Times New Roman"/>
          <w:sz w:val="28"/>
          <w:szCs w:val="28"/>
        </w:rPr>
        <w:t>в более раннем возрасте. Практи</w:t>
      </w:r>
      <w:r w:rsidRPr="007736FA">
        <w:rPr>
          <w:rFonts w:ascii="Times New Roman" w:hAnsi="Times New Roman" w:cs="Times New Roman"/>
          <w:sz w:val="28"/>
          <w:szCs w:val="28"/>
        </w:rPr>
        <w:t>ческая деятельность в сфере иску</w:t>
      </w:r>
      <w:proofErr w:type="gramStart"/>
      <w:r w:rsidRPr="007736FA">
        <w:rPr>
          <w:rFonts w:ascii="Times New Roman" w:hAnsi="Times New Roman" w:cs="Times New Roman"/>
          <w:sz w:val="28"/>
          <w:szCs w:val="28"/>
        </w:rPr>
        <w:t>сств с р</w:t>
      </w:r>
      <w:proofErr w:type="gramEnd"/>
      <w:r w:rsidRPr="007736FA">
        <w:rPr>
          <w:rFonts w:ascii="Times New Roman" w:hAnsi="Times New Roman" w:cs="Times New Roman"/>
          <w:sz w:val="28"/>
          <w:szCs w:val="28"/>
        </w:rPr>
        <w:t xml:space="preserve">аннего возраста определяет стойкую мотивацию учащихся к обучению, </w:t>
      </w:r>
      <w:r>
        <w:rPr>
          <w:rFonts w:ascii="Times New Roman" w:hAnsi="Times New Roman" w:cs="Times New Roman"/>
          <w:sz w:val="28"/>
          <w:szCs w:val="28"/>
        </w:rPr>
        <w:t>успешное освоение детьми</w:t>
      </w:r>
      <w:r w:rsidRPr="007736FA">
        <w:rPr>
          <w:rFonts w:ascii="Times New Roman" w:hAnsi="Times New Roman" w:cs="Times New Roman"/>
          <w:sz w:val="28"/>
          <w:szCs w:val="28"/>
        </w:rPr>
        <w:t xml:space="preserve"> школьных образовательных программ. Кроме того раннее музыкально-эстетическое воспитание дает результаты в развитии способностей ребенка на много более эффективные и уст</w:t>
      </w:r>
      <w:r>
        <w:rPr>
          <w:rFonts w:ascii="Times New Roman" w:hAnsi="Times New Roman" w:cs="Times New Roman"/>
          <w:sz w:val="28"/>
          <w:szCs w:val="28"/>
        </w:rPr>
        <w:t>ойчивые, чем обучение с 7-8 лет, а также  определять стойкую мотивацию учащихся к обучению. Успешно осваивать школьные образовательные программы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Заниматься начинают маленькие воспитанники</w:t>
      </w:r>
      <w:r w:rsidR="00CB0D52">
        <w:rPr>
          <w:rFonts w:ascii="Times New Roman" w:hAnsi="Times New Roman" w:cs="Times New Roman"/>
          <w:sz w:val="28"/>
          <w:szCs w:val="28"/>
        </w:rPr>
        <w:t xml:space="preserve">  с 3-4 лет. Интересно и увлекательно проходят занятия по музыкальной грамоте и слушанию музыки, изобразительному искусству, ритмике, иностранному языку и музыкальном инструменте.</w:t>
      </w:r>
    </w:p>
    <w:p w:rsidR="00CB0D52" w:rsidRPr="007736FA" w:rsidRDefault="00CB0D52" w:rsidP="007736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97B3E" w:rsidRPr="007736FA" w:rsidRDefault="00CB0D52" w:rsidP="007736F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первого года открытия этого отделения на нем работают прекрасные преподаватели, имеющие первую и высшую квалификационную категории – Е. Б. Жаринова,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Л. И. Енукидзе, С. А. Калиничева.</w:t>
      </w:r>
    </w:p>
    <w:sectPr w:rsidR="00C97B3E" w:rsidRPr="007736FA" w:rsidSect="00B23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736FA"/>
    <w:rsid w:val="007736FA"/>
    <w:rsid w:val="00AB1B93"/>
    <w:rsid w:val="00AD2092"/>
    <w:rsid w:val="00B23CFE"/>
    <w:rsid w:val="00CB0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36FA"/>
    <w:rPr>
      <w:b/>
      <w:bCs/>
    </w:rPr>
  </w:style>
  <w:style w:type="paragraph" w:styleId="a5">
    <w:name w:val="No Spacing"/>
    <w:uiPriority w:val="1"/>
    <w:qFormat/>
    <w:rsid w:val="007736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4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2014-03-18T17:52:00Z</dcterms:created>
  <dcterms:modified xsi:type="dcterms:W3CDTF">2014-03-18T18:01:00Z</dcterms:modified>
</cp:coreProperties>
</file>